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2178"/>
        <w:gridCol w:w="8838"/>
      </w:tblGrid>
      <w:tr w:rsidR="008C2551" w:rsidTr="003D0F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8" w:type="dxa"/>
            <w:vAlign w:val="center"/>
          </w:tcPr>
          <w:p w:rsidR="00593AA2" w:rsidRDefault="00593AA2" w:rsidP="007A54D7">
            <w:pPr>
              <w:rPr>
                <w:b w:val="0"/>
              </w:rPr>
            </w:pPr>
            <w:r w:rsidRPr="00593AA2">
              <w:rPr>
                <w:b w:val="0"/>
              </w:rPr>
              <w:t>Data File Name</w:t>
            </w:r>
          </w:p>
          <w:p w:rsidR="007227A8" w:rsidRPr="00593AA2" w:rsidRDefault="007227A8" w:rsidP="007A54D7">
            <w:pPr>
              <w:rPr>
                <w:b w:val="0"/>
              </w:rPr>
            </w:pPr>
          </w:p>
        </w:tc>
        <w:tc>
          <w:tcPr>
            <w:tcW w:w="8838" w:type="dxa"/>
            <w:vAlign w:val="center"/>
          </w:tcPr>
          <w:p w:rsidR="004E724B" w:rsidRDefault="007A54D7" w:rsidP="003D0F7A">
            <w:pPr>
              <w:cnfStyle w:val="100000000000" w:firstRow="1" w:lastRow="0" w:firstColumn="0" w:lastColumn="0" w:oddVBand="0" w:evenVBand="0" w:oddHBand="0" w:evenHBand="0" w:firstRowFirstColumn="0" w:firstRowLastColumn="0" w:lastRowFirstColumn="0" w:lastRowLastColumn="0"/>
            </w:pPr>
            <w:r>
              <w:t xml:space="preserve">Soil </w:t>
            </w:r>
            <w:r w:rsidRPr="007A54D7">
              <w:t>CO</w:t>
            </w:r>
            <w:r w:rsidRPr="007A54D7">
              <w:rPr>
                <w:vertAlign w:val="subscript"/>
              </w:rPr>
              <w:t>2</w:t>
            </w:r>
            <w:r w:rsidRPr="007A54D7">
              <w:t xml:space="preserve"> Concentration </w:t>
            </w:r>
            <w:r>
              <w:t>Data</w:t>
            </w: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Date Prepared</w:t>
            </w:r>
          </w:p>
          <w:p w:rsidR="00422ECE" w:rsidRPr="00422ECE" w:rsidRDefault="00422ECE" w:rsidP="007A54D7">
            <w:pPr>
              <w:rPr>
                <w:b w:val="0"/>
              </w:rPr>
            </w:pPr>
          </w:p>
        </w:tc>
        <w:tc>
          <w:tcPr>
            <w:tcW w:w="8838" w:type="dxa"/>
            <w:vAlign w:val="center"/>
          </w:tcPr>
          <w:p w:rsidR="00422ECE" w:rsidRDefault="007A54D7" w:rsidP="007A54D7">
            <w:pPr>
              <w:cnfStyle w:val="000000100000" w:firstRow="0" w:lastRow="0" w:firstColumn="0" w:lastColumn="0" w:oddVBand="0" w:evenVBand="0" w:oddHBand="1" w:evenHBand="0" w:firstRowFirstColumn="0" w:firstRowLastColumn="0" w:lastRowFirstColumn="0" w:lastRowLastColumn="0"/>
            </w:pPr>
            <w:r>
              <w:t>1/4/2013</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Descriptive Title</w:t>
            </w:r>
          </w:p>
          <w:p w:rsidR="007227A8" w:rsidRPr="00593AA2" w:rsidRDefault="007227A8" w:rsidP="007A54D7">
            <w:pPr>
              <w:rPr>
                <w:b w:val="0"/>
              </w:rPr>
            </w:pPr>
          </w:p>
        </w:tc>
        <w:tc>
          <w:tcPr>
            <w:tcW w:w="8838" w:type="dxa"/>
            <w:vAlign w:val="center"/>
          </w:tcPr>
          <w:p w:rsidR="004E724B" w:rsidRDefault="007A54D7" w:rsidP="007A54D7">
            <w:pPr>
              <w:cnfStyle w:val="000000000000" w:firstRow="0" w:lastRow="0" w:firstColumn="0" w:lastColumn="0" w:oddVBand="0" w:evenVBand="0" w:oddHBand="0" w:evenHBand="0" w:firstRowFirstColumn="0" w:firstRowLastColumn="0" w:lastRowFirstColumn="0" w:lastRowLastColumn="0"/>
            </w:pPr>
            <w:r>
              <w:t>Shale Hills CZO Soil CO</w:t>
            </w:r>
            <w:r w:rsidRPr="007A54D7">
              <w:rPr>
                <w:vertAlign w:val="subscript"/>
              </w:rPr>
              <w:t>2</w:t>
            </w:r>
            <w:r>
              <w:t xml:space="preserve"> Concentration and Flux Data (Level 0)</w:t>
            </w: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Update Frequency</w:t>
            </w:r>
          </w:p>
          <w:p w:rsidR="00422ECE" w:rsidRPr="00422ECE" w:rsidRDefault="00422ECE" w:rsidP="007A54D7">
            <w:pPr>
              <w:rPr>
                <w:b w:val="0"/>
              </w:rPr>
            </w:pPr>
          </w:p>
        </w:tc>
        <w:tc>
          <w:tcPr>
            <w:tcW w:w="8838" w:type="dxa"/>
            <w:vAlign w:val="center"/>
          </w:tcPr>
          <w:p w:rsidR="00422ECE" w:rsidRDefault="007A54D7" w:rsidP="007A54D7">
            <w:pPr>
              <w:cnfStyle w:val="000000100000" w:firstRow="0" w:lastRow="0" w:firstColumn="0" w:lastColumn="0" w:oddVBand="0" w:evenVBand="0" w:oddHBand="1" w:evenHBand="0" w:firstRowFirstColumn="0" w:firstRowLastColumn="0" w:lastRowFirstColumn="0" w:lastRowLastColumn="0"/>
            </w:pPr>
            <w:r>
              <w:t>Weekly (sporadic)</w:t>
            </w:r>
          </w:p>
        </w:tc>
      </w:tr>
      <w:tr w:rsidR="008C2551" w:rsidTr="00403BB0">
        <w:trPr>
          <w:trHeight w:val="1492"/>
        </w:trPr>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Abstract</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593AA2" w:rsidRDefault="007227A8" w:rsidP="007A54D7">
            <w:pPr>
              <w:rPr>
                <w:b w:val="0"/>
              </w:rPr>
            </w:pPr>
          </w:p>
        </w:tc>
        <w:tc>
          <w:tcPr>
            <w:tcW w:w="8838" w:type="dxa"/>
            <w:vAlign w:val="center"/>
          </w:tcPr>
          <w:p w:rsidR="004E724B" w:rsidRDefault="00403BB0" w:rsidP="007A54D7">
            <w:pPr>
              <w:cnfStyle w:val="000000000000" w:firstRow="0" w:lastRow="0" w:firstColumn="0" w:lastColumn="0" w:oddVBand="0" w:evenVBand="0" w:oddHBand="0" w:evenHBand="0" w:firstRowFirstColumn="0" w:firstRowLastColumn="0" w:lastRowFirstColumn="0" w:lastRowLastColumn="0"/>
            </w:pPr>
            <w:r>
              <w:t xml:space="preserve">The soil CO2 concentrations and various soil properties for the planar slope and swale sampling locations in </w:t>
            </w:r>
            <w:r>
              <w:rPr>
                <w:rFonts w:ascii="Cambria" w:hAnsi="Cambria"/>
                <w:color w:val="000000"/>
              </w:rPr>
              <w:t>the Shale Hills Susquehanna Critical Zone Observatory watershed</w:t>
            </w:r>
            <w:r>
              <w:rPr>
                <w:rFonts w:ascii="Cambria" w:hAnsi="Cambria"/>
                <w:color w:val="000000"/>
              </w:rPr>
              <w:t xml:space="preserve">.  </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E724B" w:rsidRDefault="004E724B" w:rsidP="007A54D7">
            <w:pPr>
              <w:rPr>
                <w:b w:val="0"/>
              </w:rPr>
            </w:pPr>
            <w:r>
              <w:rPr>
                <w:b w:val="0"/>
              </w:rPr>
              <w:t>Investigator</w:t>
            </w:r>
          </w:p>
          <w:p w:rsidR="00593AA2" w:rsidRDefault="00593AA2" w:rsidP="007A54D7">
            <w:pPr>
              <w:rPr>
                <w:b w:val="0"/>
              </w:rPr>
            </w:pPr>
            <w:r w:rsidRPr="00593AA2">
              <w:rPr>
                <w:b w:val="0"/>
              </w:rPr>
              <w:t>Contact Info</w:t>
            </w:r>
          </w:p>
          <w:p w:rsidR="007227A8" w:rsidRPr="00593AA2" w:rsidRDefault="007227A8" w:rsidP="007A54D7">
            <w:pPr>
              <w:rPr>
                <w:b w:val="0"/>
              </w:rPr>
            </w:pPr>
          </w:p>
        </w:tc>
        <w:tc>
          <w:tcPr>
            <w:tcW w:w="8838" w:type="dxa"/>
            <w:vAlign w:val="center"/>
          </w:tcPr>
          <w:p w:rsidR="00CD357F" w:rsidRPr="00CD357F" w:rsidRDefault="00CD357F" w:rsidP="00CD357F">
            <w:pPr>
              <w:pStyle w:val="NormalWeb"/>
              <w:cnfStyle w:val="000000100000" w:firstRow="0" w:lastRow="0" w:firstColumn="0" w:lastColumn="0" w:oddVBand="0" w:evenVBand="0" w:oddHBand="1" w:evenHBand="0" w:firstRowFirstColumn="0" w:firstRowLastColumn="0" w:lastRowFirstColumn="0" w:lastRowLastColumn="0"/>
              <w:rPr>
                <w:color w:val="000000"/>
              </w:rPr>
            </w:pPr>
            <w:r w:rsidRPr="00CD357F">
              <w:t xml:space="preserve">Dr. Elizabeth Hasenmueller, </w:t>
            </w:r>
            <w:r w:rsidRPr="00CD357F">
              <w:rPr>
                <w:color w:val="000000"/>
              </w:rPr>
              <w:t xml:space="preserve">Postdoctoral Scholar, </w:t>
            </w:r>
            <w:r>
              <w:rPr>
                <w:color w:val="000000"/>
              </w:rPr>
              <w:t xml:space="preserve">The </w:t>
            </w:r>
            <w:r w:rsidRPr="00CD357F">
              <w:rPr>
                <w:color w:val="000000"/>
              </w:rPr>
              <w:t>Penn</w:t>
            </w:r>
            <w:r>
              <w:rPr>
                <w:color w:val="000000"/>
              </w:rPr>
              <w:t>sylvania</w:t>
            </w:r>
            <w:r w:rsidRPr="00CD357F">
              <w:rPr>
                <w:color w:val="000000"/>
              </w:rPr>
              <w:t xml:space="preserve"> State University</w:t>
            </w:r>
            <w:r>
              <w:rPr>
                <w:color w:val="000000"/>
              </w:rPr>
              <w:t xml:space="preserve">, </w:t>
            </w:r>
            <w:r w:rsidRPr="00CD357F">
              <w:rPr>
                <w:color w:val="000000"/>
              </w:rPr>
              <w:t>116 ASI Building</w:t>
            </w:r>
            <w:r>
              <w:rPr>
                <w:color w:val="000000"/>
              </w:rPr>
              <w:t xml:space="preserve">, </w:t>
            </w:r>
            <w:r w:rsidRPr="00CD357F">
              <w:rPr>
                <w:color w:val="000000"/>
              </w:rPr>
              <w:t>University Park, PA 16801</w:t>
            </w:r>
            <w:r>
              <w:rPr>
                <w:color w:val="000000"/>
              </w:rPr>
              <w:t xml:space="preserve">, </w:t>
            </w:r>
            <w:r w:rsidRPr="00CD357F">
              <w:rPr>
                <w:color w:val="000000"/>
              </w:rPr>
              <w:t>1-814-863-5905</w:t>
            </w:r>
            <w:r>
              <w:rPr>
                <w:color w:val="000000"/>
              </w:rPr>
              <w:t xml:space="preserve">, </w:t>
            </w:r>
            <w:hyperlink r:id="rId6" w:tgtFrame="_blank" w:history="1">
              <w:r w:rsidRPr="00CD357F">
                <w:rPr>
                  <w:rStyle w:val="Hyperlink"/>
                </w:rPr>
                <w:t>eah262@psu.edu</w:t>
              </w:r>
            </w:hyperlink>
            <w:r w:rsidR="00403BB0">
              <w:rPr>
                <w:color w:val="000000"/>
              </w:rPr>
              <w:t>.</w:t>
            </w:r>
          </w:p>
          <w:p w:rsidR="004E724B" w:rsidRDefault="00CD357F" w:rsidP="007A54D7">
            <w:pPr>
              <w:cnfStyle w:val="000000100000" w:firstRow="0" w:lastRow="0" w:firstColumn="0" w:lastColumn="0" w:oddVBand="0" w:evenVBand="0" w:oddHBand="1" w:evenHBand="0" w:firstRowFirstColumn="0" w:firstRowLastColumn="0" w:lastRowFirstColumn="0" w:lastRowLastColumn="0"/>
            </w:pPr>
            <w:r>
              <w:t xml:space="preserve"> </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4E724B" w:rsidP="007A54D7">
            <w:pPr>
              <w:rPr>
                <w:b w:val="0"/>
              </w:rPr>
            </w:pPr>
            <w:r>
              <w:rPr>
                <w:b w:val="0"/>
              </w:rPr>
              <w:t>Data Value Descriptions</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593AA2" w:rsidRDefault="007227A8" w:rsidP="007A54D7">
            <w:pPr>
              <w:rPr>
                <w:b w:val="0"/>
              </w:rPr>
            </w:pPr>
          </w:p>
        </w:tc>
        <w:tc>
          <w:tcPr>
            <w:tcW w:w="8838" w:type="dxa"/>
            <w:vAlign w:val="center"/>
          </w:tcPr>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t>Sample Label</w:t>
            </w:r>
            <w:r>
              <w: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t>Sample Location</w:t>
            </w:r>
            <w:r>
              <w: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label=Local time of day, Time Zone=EST.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CD357F">
              <w:t>Date</w:t>
            </w:r>
            <w:r>
              <w: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w:t>
            </w:r>
            <w:r w:rsidR="00CD357F">
              <w:t>Julian day</w:t>
            </w:r>
            <w:r>
              <w: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label=</w:t>
            </w:r>
            <w:r w:rsidR="00CD357F">
              <w:t>Soil depth (m)</w:t>
            </w:r>
            <w:r>
              <w: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  label=</w:t>
            </w:r>
            <w:r w:rsidR="00CD357F">
              <w:t>Order # (for injection of samples into the LICOR 7000 for analysis)</w:t>
            </w:r>
            <w:bookmarkStart w:id="0" w:name="_GoBack"/>
            <w:bookmarkEnd w:id="0"/>
            <w:r>
              <w: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  label=</w:t>
            </w:r>
            <w:r w:rsidR="00CD357F">
              <w:t>CO</w:t>
            </w:r>
            <w:r w:rsidR="00CD357F" w:rsidRPr="00CD357F">
              <w:rPr>
                <w:vertAlign w:val="subscript"/>
              </w:rPr>
              <w:t>2</w:t>
            </w:r>
            <w:r w:rsidR="00CD357F">
              <w:t xml:space="preserve"> concentration (ppm)</w:t>
            </w:r>
            <w:r>
              <w: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  label=</w:t>
            </w:r>
            <w:r w:rsidR="003D0F7A">
              <w:t xml:space="preserve">Soil </w:t>
            </w:r>
            <w:r w:rsidR="00CD357F">
              <w:t>porosity</w:t>
            </w:r>
            <w:r>
              <w:t>.</w:t>
            </w:r>
          </w:p>
          <w:p w:rsidR="007A54D7" w:rsidRDefault="007A54D7" w:rsidP="00CD357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COL10:  label=</w:t>
            </w:r>
            <w:r w:rsidR="00CD357F">
              <w:t xml:space="preserve"> </w:t>
            </w:r>
            <w:r w:rsidR="00CD357F" w:rsidRPr="00CD357F">
              <w:t>Soil VWC (m</w:t>
            </w:r>
            <w:r w:rsidR="00CD357F" w:rsidRPr="00CD357F">
              <w:rPr>
                <w:vertAlign w:val="superscript"/>
              </w:rPr>
              <w:t>3</w:t>
            </w:r>
            <w:r w:rsidR="00CD357F" w:rsidRPr="00CD357F">
              <w:t>/m</w:t>
            </w:r>
            <w:r w:rsidR="00CD357F" w:rsidRPr="00CD357F">
              <w:rPr>
                <w:vertAlign w:val="superscript"/>
              </w:rPr>
              <w:t>3</w:t>
            </w:r>
            <w:r w:rsidR="00CD357F" w:rsidRPr="00CD357F">
              <w:t>)</w:t>
            </w:r>
            <w:r>
              <w:t>.</w:t>
            </w:r>
          </w:p>
          <w:p w:rsidR="007A54D7" w:rsidRDefault="007A54D7" w:rsidP="00CD357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COL11:  label=</w:t>
            </w:r>
            <w:r w:rsidR="00CD357F" w:rsidRPr="00CD357F">
              <w:t>Air Temp</w:t>
            </w:r>
            <w:r w:rsidR="003D0F7A">
              <w:t>erature</w:t>
            </w:r>
            <w:r w:rsidR="00CD357F" w:rsidRPr="00CD357F">
              <w:t xml:space="preserve"> (</w:t>
            </w:r>
            <w:r w:rsidR="00CD357F">
              <w:t>°</w:t>
            </w:r>
            <w:r w:rsidR="00CD357F" w:rsidRPr="00CD357F">
              <w:t>C)</w:t>
            </w:r>
            <w:r>
              <w:t>.</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COL12:  label=</w:t>
            </w:r>
            <w:r w:rsidR="00CD357F">
              <w:t>Soil</w:t>
            </w:r>
            <w:r w:rsidR="00CD357F" w:rsidRPr="00CD357F">
              <w:t xml:space="preserve"> Temp</w:t>
            </w:r>
            <w:r w:rsidR="003D0F7A">
              <w:t>erature</w:t>
            </w:r>
            <w:r w:rsidR="00CD357F" w:rsidRPr="00CD357F">
              <w:t xml:space="preserve"> (</w:t>
            </w:r>
            <w:r w:rsidR="00CD357F">
              <w:t>°</w:t>
            </w:r>
            <w:r w:rsidR="00CD357F" w:rsidRPr="00CD357F">
              <w:t>C)</w:t>
            </w:r>
            <w:r w:rsidR="00CD357F">
              <w:t>.</w:t>
            </w:r>
          </w:p>
          <w:p w:rsidR="004E724B" w:rsidRPr="003D0F7A" w:rsidRDefault="007A54D7" w:rsidP="003D0F7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COL13:  label=</w:t>
            </w:r>
            <w:r w:rsidR="00CD357F">
              <w:t>Elevation (m)</w:t>
            </w:r>
            <w:r>
              <w:t>.</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8C2551" w:rsidRDefault="00C62181" w:rsidP="007A54D7">
            <w:pPr>
              <w:rPr>
                <w:b w:val="0"/>
              </w:rPr>
            </w:pPr>
            <w:r>
              <w:rPr>
                <w:b w:val="0"/>
              </w:rPr>
              <w:t>Keywords</w:t>
            </w:r>
          </w:p>
          <w:p w:rsidR="007227A8" w:rsidRDefault="007227A8" w:rsidP="007A54D7">
            <w:pPr>
              <w:rPr>
                <w:b w:val="0"/>
              </w:rPr>
            </w:pPr>
          </w:p>
          <w:p w:rsidR="007227A8" w:rsidRPr="00593AA2" w:rsidRDefault="007227A8" w:rsidP="007A54D7">
            <w:pPr>
              <w:rPr>
                <w:b w:val="0"/>
              </w:rPr>
            </w:pPr>
          </w:p>
        </w:tc>
        <w:tc>
          <w:tcPr>
            <w:tcW w:w="8838" w:type="dxa"/>
            <w:vAlign w:val="center"/>
          </w:tcPr>
          <w:p w:rsidR="004E724B" w:rsidRDefault="00CD357F" w:rsidP="007A54D7">
            <w:pPr>
              <w:cnfStyle w:val="000000100000" w:firstRow="0" w:lastRow="0" w:firstColumn="0" w:lastColumn="0" w:oddVBand="0" w:evenVBand="0" w:oddHBand="1" w:evenHBand="0" w:firstRowFirstColumn="0" w:firstRowLastColumn="0" w:lastRowFirstColumn="0" w:lastRowLastColumn="0"/>
            </w:pPr>
            <w:r>
              <w:t>CO</w:t>
            </w:r>
            <w:r w:rsidRPr="003D0F7A">
              <w:rPr>
                <w:vertAlign w:val="subscript"/>
              </w:rPr>
              <w:t>2</w:t>
            </w:r>
            <w:r>
              <w:t xml:space="preserve"> Flux, CO</w:t>
            </w:r>
            <w:r w:rsidRPr="003D0F7A">
              <w:rPr>
                <w:vertAlign w:val="subscript"/>
              </w:rPr>
              <w:t>2</w:t>
            </w:r>
            <w:r>
              <w:t xml:space="preserve"> Concentration, </w:t>
            </w:r>
            <w:r w:rsidR="003D0F7A">
              <w:t>Soil CO</w:t>
            </w:r>
            <w:r w:rsidR="003D0F7A" w:rsidRPr="003D0F7A">
              <w:rPr>
                <w:vertAlign w:val="subscript"/>
              </w:rPr>
              <w:t>2</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7D4F89" w:rsidRDefault="007D4F89" w:rsidP="007A54D7">
            <w:pPr>
              <w:rPr>
                <w:b w:val="0"/>
              </w:rPr>
            </w:pPr>
            <w:r w:rsidRPr="007D4F89">
              <w:rPr>
                <w:b w:val="0"/>
              </w:rPr>
              <w:t>Methods</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7D4F89" w:rsidRDefault="007227A8" w:rsidP="007A54D7">
            <w:pPr>
              <w:rPr>
                <w:b w:val="0"/>
              </w:rPr>
            </w:pPr>
          </w:p>
        </w:tc>
        <w:tc>
          <w:tcPr>
            <w:tcW w:w="8838" w:type="dxa"/>
            <w:vAlign w:val="center"/>
          </w:tcPr>
          <w:p w:rsidR="003D0F7A" w:rsidRPr="003D0F7A" w:rsidRDefault="003D0F7A" w:rsidP="003D0F7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D0F7A">
              <w:rPr>
                <w:bCs/>
              </w:rPr>
              <w:t>CO</w:t>
            </w:r>
            <w:r w:rsidRPr="003D0F7A">
              <w:rPr>
                <w:bCs/>
                <w:vertAlign w:val="subscript"/>
              </w:rPr>
              <w:t>2</w:t>
            </w:r>
            <w:r w:rsidRPr="003D0F7A">
              <w:rPr>
                <w:bCs/>
              </w:rPr>
              <w:t xml:space="preserve"> </w:t>
            </w:r>
            <w:r>
              <w:rPr>
                <w:bCs/>
              </w:rPr>
              <w:t>concentration</w:t>
            </w:r>
            <w:r w:rsidRPr="003D0F7A">
              <w:rPr>
                <w:bCs/>
              </w:rPr>
              <w:t xml:space="preserve"> data </w:t>
            </w:r>
            <w:r>
              <w:rPr>
                <w:bCs/>
              </w:rPr>
              <w:t xml:space="preserve">were measured using a </w:t>
            </w:r>
            <w:r>
              <w:t>LI</w:t>
            </w:r>
            <w:r w:rsidRPr="003D0F7A">
              <w:t>CORE</w:t>
            </w:r>
            <w:r>
              <w:t xml:space="preserve"> 7000</w:t>
            </w:r>
            <w:r>
              <w:rPr>
                <w:bCs/>
              </w:rPr>
              <w:t>.</w:t>
            </w:r>
          </w:p>
          <w:p w:rsidR="003D0F7A" w:rsidRDefault="003D0F7A" w:rsidP="003D0F7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Soil VWC was measured with a time domain reflectometer.</w:t>
            </w:r>
          </w:p>
          <w:p w:rsidR="003D0F7A" w:rsidRDefault="003D0F7A" w:rsidP="003D0F7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Air temperatures were obtained from the RTHnet website</w:t>
            </w:r>
            <w:r>
              <w:t>.</w:t>
            </w:r>
          </w:p>
          <w:p w:rsidR="003D0F7A" w:rsidRDefault="003D0F7A" w:rsidP="003D0F7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Soil temperature were measured using a ST09 Supco soil temperature probe</w:t>
            </w:r>
            <w:r w:rsidRPr="003D0F7A">
              <w:t xml:space="preserve"> </w:t>
            </w:r>
          </w:p>
          <w:p w:rsidR="003D0F7A" w:rsidRPr="003D0F7A" w:rsidRDefault="003D0F7A" w:rsidP="003D0F7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D0F7A">
              <w:t>Gas sampler elevations were measured using a</w:t>
            </w:r>
            <w:r w:rsidRPr="003D0F7A">
              <w:t xml:space="preserve"> Garmin GPSmap 76CSx GPS.  </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422ECE" w:rsidP="007A54D7">
            <w:pPr>
              <w:rPr>
                <w:b w:val="0"/>
              </w:rPr>
            </w:pPr>
            <w:r>
              <w:rPr>
                <w:b w:val="0"/>
              </w:rPr>
              <w:t>Citation</w:t>
            </w:r>
          </w:p>
          <w:p w:rsidR="007227A8" w:rsidRPr="00593AA2" w:rsidRDefault="007227A8" w:rsidP="007A54D7">
            <w:pPr>
              <w:rPr>
                <w:b w:val="0"/>
              </w:rPr>
            </w:pPr>
          </w:p>
        </w:tc>
        <w:tc>
          <w:tcPr>
            <w:tcW w:w="8838" w:type="dxa"/>
            <w:vAlign w:val="center"/>
          </w:tcPr>
          <w:p w:rsidR="000C6830" w:rsidRDefault="000C6830" w:rsidP="007A54D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4E724B" w:rsidRDefault="004E724B" w:rsidP="007A54D7">
            <w:pPr>
              <w:cnfStyle w:val="000000100000" w:firstRow="0" w:lastRow="0" w:firstColumn="0" w:lastColumn="0" w:oddVBand="0" w:evenVBand="0" w:oddHBand="1" w:evenHBand="0" w:firstRowFirstColumn="0" w:firstRowLastColumn="0" w:lastRowFirstColumn="0" w:lastRowLastColumn="0"/>
            </w:pP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Publications</w:t>
            </w:r>
          </w:p>
          <w:p w:rsidR="007227A8" w:rsidRPr="00593AA2" w:rsidRDefault="007227A8" w:rsidP="007A54D7">
            <w:pPr>
              <w:rPr>
                <w:b w:val="0"/>
              </w:rPr>
            </w:pPr>
          </w:p>
        </w:tc>
        <w:tc>
          <w:tcPr>
            <w:tcW w:w="8838" w:type="dxa"/>
            <w:vAlign w:val="center"/>
          </w:tcPr>
          <w:p w:rsidR="004E724B" w:rsidRDefault="00CD357F" w:rsidP="007A54D7">
            <w:pPr>
              <w:cnfStyle w:val="000000000000" w:firstRow="0" w:lastRow="0" w:firstColumn="0" w:lastColumn="0" w:oddVBand="0" w:evenVBand="0" w:oddHBand="0" w:evenHBand="0" w:firstRowFirstColumn="0" w:firstRowLastColumn="0" w:lastRowFirstColumn="0" w:lastRowLastColumn="0"/>
            </w:pPr>
            <w:r>
              <w:t>None</w:t>
            </w: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Data Use Notes</w:t>
            </w:r>
          </w:p>
          <w:p w:rsidR="00422ECE" w:rsidRDefault="00422ECE" w:rsidP="007A54D7">
            <w:pPr>
              <w:rPr>
                <w:b w:val="0"/>
              </w:rPr>
            </w:pPr>
          </w:p>
          <w:p w:rsidR="00422ECE" w:rsidRPr="00422ECE" w:rsidRDefault="00422ECE" w:rsidP="007A54D7">
            <w:pPr>
              <w:rPr>
                <w:b w:val="0"/>
              </w:rPr>
            </w:pPr>
          </w:p>
        </w:tc>
        <w:tc>
          <w:tcPr>
            <w:tcW w:w="8838" w:type="dxa"/>
            <w:vAlign w:val="center"/>
          </w:tcPr>
          <w:p w:rsidR="00422ECE" w:rsidRDefault="000C6830" w:rsidP="007A54D7">
            <w:pPr>
              <w:cnfStyle w:val="000000100000" w:firstRow="0" w:lastRow="0" w:firstColumn="0" w:lastColumn="0" w:oddVBand="0" w:evenVBand="0" w:oddHBand="1" w:evenHBand="0" w:firstRowFirstColumn="0" w:firstRowLastColumn="0" w:lastRowFirstColumn="0" w:lastRowLastColumn="0"/>
            </w:pPr>
            <w:r>
              <w:lastRenderedPageBreak/>
              <w:t xml:space="preserve">The user of Shale Hills Susquehanna CZO data agrees to provide proper acknowledgment </w:t>
            </w:r>
            <w:r>
              <w:lastRenderedPageBreak/>
              <w:t>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2318CD"/>
    <w:multiLevelType w:val="hybridMultilevel"/>
    <w:tmpl w:val="51F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C6830"/>
    <w:rsid w:val="003D0F7A"/>
    <w:rsid w:val="00403BB0"/>
    <w:rsid w:val="00422ECE"/>
    <w:rsid w:val="004E724B"/>
    <w:rsid w:val="00552F33"/>
    <w:rsid w:val="00593AA2"/>
    <w:rsid w:val="007227A8"/>
    <w:rsid w:val="007A54D7"/>
    <w:rsid w:val="007D4F89"/>
    <w:rsid w:val="008C2551"/>
    <w:rsid w:val="00C62181"/>
    <w:rsid w:val="00CD357F"/>
    <w:rsid w:val="00F6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NormalWeb">
    <w:name w:val="Normal (Web)"/>
    <w:basedOn w:val="Normal"/>
    <w:uiPriority w:val="99"/>
    <w:unhideWhenUsed/>
    <w:rsid w:val="00CD357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NormalWeb">
    <w:name w:val="Normal (Web)"/>
    <w:basedOn w:val="Normal"/>
    <w:uiPriority w:val="99"/>
    <w:unhideWhenUsed/>
    <w:rsid w:val="00CD35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3116">
      <w:bodyDiv w:val="1"/>
      <w:marLeft w:val="0"/>
      <w:marRight w:val="0"/>
      <w:marTop w:val="0"/>
      <w:marBottom w:val="0"/>
      <w:divBdr>
        <w:top w:val="none" w:sz="0" w:space="0" w:color="auto"/>
        <w:left w:val="none" w:sz="0" w:space="0" w:color="auto"/>
        <w:bottom w:val="none" w:sz="0" w:space="0" w:color="auto"/>
        <w:right w:val="none" w:sz="0" w:space="0" w:color="auto"/>
      </w:divBdr>
      <w:divsChild>
        <w:div w:id="1344554938">
          <w:marLeft w:val="0"/>
          <w:marRight w:val="0"/>
          <w:marTop w:val="0"/>
          <w:marBottom w:val="0"/>
          <w:divBdr>
            <w:top w:val="none" w:sz="0" w:space="0" w:color="auto"/>
            <w:left w:val="none" w:sz="0" w:space="0" w:color="auto"/>
            <w:bottom w:val="none" w:sz="0" w:space="0" w:color="auto"/>
            <w:right w:val="none" w:sz="0" w:space="0" w:color="auto"/>
          </w:divBdr>
        </w:div>
      </w:divsChild>
    </w:div>
    <w:div w:id="14001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n2prd0202.outlook.com/owa/redir.aspx?C=wuhkEuXJKkugLW0Us0un5wlW9x5-wM8I7us7kKL25Pg3NFvEgUrl1_u8dYMW2Ma-iTJaJogVdmg.&amp;URL=mailto%3aeah262%40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Elizabeth A. Hasenmueller</cp:lastModifiedBy>
  <cp:revision>3</cp:revision>
  <dcterms:created xsi:type="dcterms:W3CDTF">2013-01-07T19:40:00Z</dcterms:created>
  <dcterms:modified xsi:type="dcterms:W3CDTF">2013-01-07T19:42:00Z</dcterms:modified>
</cp:coreProperties>
</file>