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276AC">
            <w:pPr>
              <w:spacing w:after="0" w:line="240" w:lineRule="auto"/>
              <w:rPr>
                <w:rFonts w:ascii="Cambria" w:hAnsi="Cambria"/>
                <w:b/>
                <w:bCs/>
                <w:color w:val="000000"/>
              </w:rPr>
            </w:pPr>
            <w:r>
              <w:rPr>
                <w:rFonts w:ascii="Cambria" w:hAnsi="Cambria"/>
                <w:b/>
                <w:bCs/>
                <w:color w:val="000000"/>
              </w:rPr>
              <w:t>SSHCZO_</w:t>
            </w:r>
            <w:r w:rsidR="00D276AC">
              <w:rPr>
                <w:rFonts w:ascii="Cambria" w:hAnsi="Cambria"/>
                <w:b/>
                <w:bCs/>
                <w:color w:val="000000"/>
              </w:rPr>
              <w:t>SPMS _ALt</w:t>
            </w:r>
            <w:r>
              <w:rPr>
                <w:rFonts w:ascii="Cambria" w:hAnsi="Cambria"/>
                <w:b/>
                <w:bCs/>
                <w:color w:val="000000"/>
              </w:rPr>
              <w:t>_SM_EC_ST.dat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D276AC" w:rsidP="008C5FC5">
            <w:pPr>
              <w:spacing w:after="0" w:line="240" w:lineRule="auto"/>
              <w:rPr>
                <w:rFonts w:ascii="Cambria" w:hAnsi="Cambria"/>
                <w:color w:val="000000"/>
              </w:rPr>
            </w:pPr>
            <w:r>
              <w:rPr>
                <w:rFonts w:ascii="Cambria" w:hAnsi="Cambria"/>
                <w:color w:val="000000"/>
              </w:rPr>
              <w:t>2018-10-01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276AC" w:rsidP="008C5FC5">
            <w:pPr>
              <w:spacing w:after="0" w:line="240" w:lineRule="auto"/>
              <w:rPr>
                <w:rFonts w:ascii="Cambria" w:hAnsi="Cambria"/>
                <w:color w:val="000000"/>
              </w:rPr>
            </w:pPr>
            <w:r>
              <w:rPr>
                <w:rFonts w:ascii="Cambria" w:hAnsi="Cambria"/>
                <w:color w:val="000000"/>
              </w:rPr>
              <w:t xml:space="preserve">Raw </w:t>
            </w:r>
            <w:r w:rsidR="00AB1AB5">
              <w:rPr>
                <w:rFonts w:ascii="Cambria" w:hAnsi="Cambria"/>
                <w:color w:val="000000"/>
              </w:rPr>
              <w:t>Soil Moisture, Electrical Conductivity, &amp;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D276AC" w:rsidP="008C5FC5">
            <w:pPr>
              <w:spacing w:after="0" w:line="240" w:lineRule="auto"/>
              <w:rPr>
                <w:rFonts w:ascii="Cambria" w:hAnsi="Cambria"/>
                <w:color w:val="000000"/>
              </w:rPr>
            </w:pPr>
            <w:r>
              <w:rPr>
                <w:rFonts w:ascii="Cambria" w:hAnsi="Cambria"/>
                <w:color w:val="000000"/>
              </w:rPr>
              <w:t>Continuously streamed</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8C5FC5">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Soil moisture, electrical conductivity, and soil temperature </w:t>
            </w:r>
            <w:proofErr w:type="gramStart"/>
            <w:r>
              <w:rPr>
                <w:rFonts w:ascii="Cambria" w:hAnsi="Cambria"/>
                <w:color w:val="000000"/>
              </w:rPr>
              <w:t>are measured</w:t>
            </w:r>
            <w:proofErr w:type="gramEnd"/>
            <w:r>
              <w:rPr>
                <w:rFonts w:ascii="Cambria" w:hAnsi="Cambria"/>
                <w:color w:val="000000"/>
              </w:rPr>
              <w:t xml:space="preserve"> at 3 depths</w:t>
            </w:r>
            <w:r w:rsidR="004D24D4">
              <w:rPr>
                <w:rFonts w:ascii="Cambria" w:hAnsi="Cambria"/>
                <w:color w:val="000000"/>
              </w:rPr>
              <w:t xml:space="preserve"> at the South Planar Mid Slope alternative pit in Shale Hills. The pit is located about 10 meters east of the main pit</w:t>
            </w:r>
            <w:r>
              <w:rPr>
                <w:rFonts w:ascii="Cambria" w:hAnsi="Cambria"/>
                <w:color w:val="000000"/>
              </w:rPr>
              <w:t>.  Each of these measurements is made using HydraProbes from Stevens Instruments.</w:t>
            </w:r>
          </w:p>
        </w:tc>
      </w:tr>
      <w:tr w:rsidR="004D24D4" w:rsidRPr="005D4C15" w:rsidTr="008C5FC5">
        <w:tc>
          <w:tcPr>
            <w:tcW w:w="1998" w:type="dxa"/>
            <w:tcBorders>
              <w:left w:val="nil"/>
              <w:bottom w:val="nil"/>
              <w:right w:val="nil"/>
            </w:tcBorders>
            <w:shd w:val="clear" w:color="auto" w:fill="FFFFFF"/>
          </w:tcPr>
          <w:p w:rsidR="004D24D4" w:rsidRPr="005D4C15" w:rsidRDefault="004D24D4" w:rsidP="004D24D4">
            <w:pPr>
              <w:spacing w:after="0" w:line="240" w:lineRule="auto"/>
              <w:rPr>
                <w:rFonts w:ascii="Cambria" w:hAnsi="Cambria"/>
                <w:b/>
                <w:bCs/>
                <w:color w:val="000000"/>
              </w:rPr>
            </w:pPr>
            <w:r w:rsidRPr="005D4C15">
              <w:rPr>
                <w:rFonts w:ascii="Cambria" w:hAnsi="Cambria"/>
                <w:bCs/>
                <w:color w:val="000000"/>
              </w:rPr>
              <w:t>Investigator</w:t>
            </w:r>
          </w:p>
          <w:p w:rsidR="004D24D4" w:rsidRPr="005D4C15" w:rsidRDefault="004D24D4" w:rsidP="004D24D4">
            <w:pPr>
              <w:spacing w:after="0" w:line="240" w:lineRule="auto"/>
              <w:rPr>
                <w:rFonts w:ascii="Cambria" w:hAnsi="Cambria"/>
                <w:b/>
                <w:bCs/>
                <w:color w:val="000000"/>
              </w:rPr>
            </w:pPr>
            <w:r w:rsidRPr="005D4C15">
              <w:rPr>
                <w:rFonts w:ascii="Cambria" w:hAnsi="Cambria"/>
                <w:bCs/>
                <w:color w:val="000000"/>
              </w:rPr>
              <w:t>Contact Info</w:t>
            </w:r>
          </w:p>
          <w:p w:rsidR="004D24D4" w:rsidRPr="005D4C15" w:rsidRDefault="004D24D4" w:rsidP="004D24D4">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D24D4" w:rsidRDefault="004D24D4" w:rsidP="004D24D4">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4D24D4" w:rsidRDefault="004D24D4" w:rsidP="004D24D4">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4D24D4" w:rsidRDefault="004D24D4" w:rsidP="004D24D4">
            <w:proofErr w:type="spellStart"/>
            <w:r>
              <w:t>Qicheng</w:t>
            </w:r>
            <w:proofErr w:type="spellEnd"/>
            <w:r>
              <w:t xml:space="preserve"> Tang, PhD Student, Soil Science, The Pennsylvania State University, </w:t>
            </w:r>
            <w:r w:rsidRPr="006D547B">
              <w:t>qut9@psu.edu</w:t>
            </w:r>
          </w:p>
        </w:tc>
      </w:tr>
      <w:tr w:rsidR="004D24D4" w:rsidRPr="005D4C15" w:rsidTr="008C5FC5">
        <w:tc>
          <w:tcPr>
            <w:tcW w:w="1998" w:type="dxa"/>
            <w:tcBorders>
              <w:left w:val="nil"/>
              <w:bottom w:val="nil"/>
              <w:right w:val="nil"/>
            </w:tcBorders>
            <w:shd w:val="clear" w:color="auto" w:fill="FFFFFF"/>
          </w:tcPr>
          <w:p w:rsidR="004D24D4" w:rsidRPr="005D4C15" w:rsidRDefault="004D24D4" w:rsidP="004D24D4">
            <w:pPr>
              <w:spacing w:after="0" w:line="240" w:lineRule="auto"/>
              <w:rPr>
                <w:rFonts w:ascii="Cambria" w:hAnsi="Cambria"/>
                <w:b/>
                <w:bCs/>
                <w:color w:val="000000"/>
              </w:rPr>
            </w:pPr>
            <w:r w:rsidRPr="005D4C15">
              <w:rPr>
                <w:rFonts w:ascii="Cambria" w:hAnsi="Cambria"/>
                <w:bCs/>
                <w:color w:val="000000"/>
              </w:rPr>
              <w:t>Data Value Descriptions</w:t>
            </w: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tc>
        <w:tc>
          <w:tcPr>
            <w:tcW w:w="9018" w:type="dxa"/>
            <w:shd w:val="clear" w:color="auto" w:fill="C6D9F1" w:themeFill="text2" w:themeFillTint="33"/>
          </w:tcPr>
          <w:p w:rsidR="004D24D4" w:rsidRDefault="004D24D4" w:rsidP="004D24D4">
            <w:pPr>
              <w:pStyle w:val="ListParagraph"/>
              <w:spacing w:after="0" w:line="240" w:lineRule="auto"/>
              <w:ind w:left="175"/>
              <w:rPr>
                <w:rFonts w:ascii="Cambria" w:hAnsi="Cambria"/>
                <w:color w:val="000000"/>
              </w:rPr>
            </w:pP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Pr>
                <w:rFonts w:ascii="Cambria" w:hAnsi="Cambria"/>
                <w:color w:val="000000"/>
              </w:rPr>
              <w:t>RecNum</w:t>
            </w:r>
            <w:proofErr w:type="spellEnd"/>
            <w:r>
              <w:rPr>
                <w:rFonts w:ascii="Cambria" w:hAnsi="Cambria"/>
                <w:color w:val="000000"/>
              </w:rPr>
              <w:t>, Internal logger reference</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 xml:space="preserve">SoilMoist_10_Avg, Units=m3/m3, </w:t>
            </w:r>
            <w:proofErr w:type="spellStart"/>
            <w:r>
              <w:rPr>
                <w:rFonts w:ascii="Cambria" w:hAnsi="Cambria"/>
                <w:color w:val="000000"/>
              </w:rPr>
              <w:t>TimeSupport</w:t>
            </w:r>
            <w:proofErr w:type="spellEnd"/>
            <w:r>
              <w:rPr>
                <w:rFonts w:ascii="Cambria" w:hAnsi="Cambria"/>
                <w:color w:val="000000"/>
              </w:rPr>
              <w:t>= 10 min, Offset = -10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 xml:space="preserve">SoilMoist_20_Avg, Units=m3/m3, </w:t>
            </w:r>
            <w:proofErr w:type="spellStart"/>
            <w:r>
              <w:rPr>
                <w:rFonts w:ascii="Cambria" w:hAnsi="Cambria"/>
                <w:color w:val="000000"/>
              </w:rPr>
              <w:t>TimeSupport</w:t>
            </w:r>
            <w:proofErr w:type="spellEnd"/>
            <w:r>
              <w:rPr>
                <w:rFonts w:ascii="Cambria" w:hAnsi="Cambria"/>
                <w:color w:val="000000"/>
              </w:rPr>
              <w:t>= 10 min, Offset = -20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 xml:space="preserve">SoilMoist_40_Avg, Units=m3/m3, </w:t>
            </w:r>
            <w:proofErr w:type="spellStart"/>
            <w:r>
              <w:rPr>
                <w:rFonts w:ascii="Cambria" w:hAnsi="Cambria"/>
                <w:color w:val="000000"/>
              </w:rPr>
              <w:t>TimeSupport</w:t>
            </w:r>
            <w:proofErr w:type="spellEnd"/>
            <w:r>
              <w:rPr>
                <w:rFonts w:ascii="Cambria" w:hAnsi="Cambria"/>
                <w:color w:val="000000"/>
              </w:rPr>
              <w:t>= 10 min, Offset = -40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SoilEC_T_10_Avg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TimeSupport = </w:t>
            </w:r>
            <w:r>
              <w:rPr>
                <w:rFonts w:ascii="Cambria" w:hAnsi="Cambria"/>
                <w:color w:val="000000"/>
              </w:rPr>
              <w:t>10</w:t>
            </w:r>
            <w:r w:rsidRPr="00D1467F">
              <w:rPr>
                <w:rFonts w:ascii="Cambria" w:hAnsi="Cambria"/>
                <w:color w:val="000000"/>
              </w:rPr>
              <w:t xml:space="preserve"> min, Offset = -</w:t>
            </w:r>
            <w:r>
              <w:rPr>
                <w:rFonts w:ascii="Cambria" w:hAnsi="Cambria"/>
                <w:color w:val="000000"/>
              </w:rPr>
              <w:t>10</w:t>
            </w:r>
            <w:r w:rsidRPr="00D1467F">
              <w:rPr>
                <w:rFonts w:ascii="Cambria" w:hAnsi="Cambria"/>
                <w:color w:val="000000"/>
              </w:rPr>
              <w:t xml:space="preserve">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SoilEC_T_20_Avg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SoilEC_T_40_Avg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4D24D4" w:rsidRPr="00D1467F"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SoilT_C_10_Avg</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SoilT_C_20_Avg</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4D24D4" w:rsidRDefault="004D24D4" w:rsidP="004D24D4">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SoilT_C_40_Avg</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Pr>
                <w:rFonts w:ascii="Cambria" w:hAnsi="Cambria"/>
                <w:color w:val="000000"/>
              </w:rPr>
              <w:t xml:space="preserve"> </w:t>
            </w:r>
          </w:p>
          <w:p w:rsidR="004D24D4" w:rsidRPr="00E542AF" w:rsidRDefault="004D24D4" w:rsidP="004D24D4">
            <w:pPr>
              <w:spacing w:after="0" w:line="240" w:lineRule="auto"/>
              <w:rPr>
                <w:rFonts w:ascii="Cambria" w:hAnsi="Cambria"/>
                <w:color w:val="000000"/>
              </w:rPr>
            </w:pPr>
          </w:p>
        </w:tc>
      </w:tr>
      <w:tr w:rsidR="004D24D4" w:rsidRPr="005D4C15" w:rsidTr="008C5FC5">
        <w:tc>
          <w:tcPr>
            <w:tcW w:w="1998" w:type="dxa"/>
            <w:tcBorders>
              <w:left w:val="nil"/>
              <w:bottom w:val="nil"/>
              <w:right w:val="nil"/>
            </w:tcBorders>
            <w:shd w:val="clear" w:color="auto" w:fill="FFFFFF"/>
          </w:tcPr>
          <w:p w:rsidR="004D24D4" w:rsidRPr="005D4C15" w:rsidRDefault="004D24D4" w:rsidP="004D24D4">
            <w:pPr>
              <w:spacing w:after="0" w:line="240" w:lineRule="auto"/>
              <w:rPr>
                <w:rFonts w:ascii="Cambria" w:hAnsi="Cambria"/>
                <w:b/>
                <w:bCs/>
                <w:color w:val="000000"/>
              </w:rPr>
            </w:pPr>
            <w:r w:rsidRPr="005D4C15">
              <w:rPr>
                <w:rFonts w:ascii="Cambria" w:hAnsi="Cambria"/>
                <w:bCs/>
                <w:color w:val="000000"/>
              </w:rPr>
              <w:t>Keywords</w:t>
            </w: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D24D4" w:rsidRPr="005D4C15" w:rsidRDefault="004D24D4" w:rsidP="004D24D4">
            <w:pPr>
              <w:spacing w:after="0" w:line="240" w:lineRule="auto"/>
              <w:rPr>
                <w:rFonts w:ascii="Cambria" w:hAnsi="Cambria"/>
                <w:color w:val="000000"/>
              </w:rPr>
            </w:pPr>
            <w:r>
              <w:rPr>
                <w:rFonts w:ascii="Cambria" w:hAnsi="Cambria"/>
                <w:color w:val="000000"/>
              </w:rPr>
              <w:t>Soil, water, hydrology, hydropedology, soil science, soil moisture, soil electrical conductivity, soil temperature</w:t>
            </w:r>
          </w:p>
        </w:tc>
      </w:tr>
      <w:tr w:rsidR="004D24D4" w:rsidRPr="005D4C15" w:rsidTr="002C04DC">
        <w:trPr>
          <w:trHeight w:val="1429"/>
        </w:trPr>
        <w:tc>
          <w:tcPr>
            <w:tcW w:w="1998" w:type="dxa"/>
            <w:tcBorders>
              <w:left w:val="nil"/>
              <w:bottom w:val="nil"/>
              <w:right w:val="nil"/>
            </w:tcBorders>
            <w:shd w:val="clear" w:color="auto" w:fill="FFFFFF"/>
          </w:tcPr>
          <w:p w:rsidR="004D24D4" w:rsidRPr="005D4C15" w:rsidRDefault="004D24D4" w:rsidP="004D24D4">
            <w:pPr>
              <w:spacing w:after="0" w:line="240" w:lineRule="auto"/>
              <w:rPr>
                <w:rFonts w:ascii="Cambria" w:hAnsi="Cambria"/>
                <w:b/>
                <w:bCs/>
                <w:color w:val="000000"/>
              </w:rPr>
            </w:pPr>
            <w:r w:rsidRPr="005D4C15">
              <w:rPr>
                <w:rFonts w:ascii="Cambria" w:hAnsi="Cambria"/>
                <w:bCs/>
                <w:color w:val="000000"/>
              </w:rPr>
              <w:t>Methods</w:t>
            </w: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p w:rsidR="004D24D4" w:rsidRPr="005D4C15" w:rsidRDefault="004D24D4" w:rsidP="004D24D4">
            <w:pPr>
              <w:spacing w:after="0" w:line="240" w:lineRule="auto"/>
              <w:rPr>
                <w:rFonts w:ascii="Cambria" w:hAnsi="Cambria"/>
                <w:b/>
                <w:bCs/>
                <w:color w:val="000000"/>
              </w:rPr>
            </w:pPr>
          </w:p>
        </w:tc>
        <w:tc>
          <w:tcPr>
            <w:tcW w:w="9018" w:type="dxa"/>
            <w:shd w:val="clear" w:color="auto" w:fill="C6D9F1" w:themeFill="text2" w:themeFillTint="33"/>
          </w:tcPr>
          <w:p w:rsidR="004D24D4" w:rsidRPr="00D276AC" w:rsidRDefault="004D24D4" w:rsidP="004D24D4">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Pr>
                <w:rFonts w:ascii="Cambria" w:hAnsi="Cambria"/>
                <w:color w:val="000000"/>
              </w:rPr>
              <w:t xml:space="preserve">every 10 minutes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7" w:history="1">
              <w:r w:rsidRPr="00D25E60">
                <w:rPr>
                  <w:rStyle w:val="Hyperlink"/>
                  <w:rFonts w:ascii="Cambria" w:hAnsi="Cambria"/>
                </w:rPr>
                <w:t>www.stevenswater.com</w:t>
              </w:r>
            </w:hyperlink>
            <w:r>
              <w:rPr>
                <w:rFonts w:ascii="Cambria" w:hAnsi="Cambria"/>
              </w:rPr>
              <w:t xml:space="preserve">). Sensors </w:t>
            </w:r>
            <w:proofErr w:type="gramStart"/>
            <w:r>
              <w:rPr>
                <w:rFonts w:ascii="Cambria" w:hAnsi="Cambria"/>
              </w:rPr>
              <w:t>are placed</w:t>
            </w:r>
            <w:proofErr w:type="gramEnd"/>
            <w:r>
              <w:rPr>
                <w:rFonts w:ascii="Cambria" w:hAnsi="Cambria"/>
              </w:rPr>
              <w:t xml:space="preserve"> in the uphill center face of the pit at depths of 10, 20, and 40 centimeters. Sensors </w:t>
            </w:r>
            <w:proofErr w:type="gramStart"/>
            <w:r>
              <w:rPr>
                <w:rFonts w:ascii="Cambria" w:hAnsi="Cambria"/>
              </w:rPr>
              <w:t>are wired</w:t>
            </w:r>
            <w:proofErr w:type="gramEnd"/>
            <w:r>
              <w:rPr>
                <w:rFonts w:ascii="Cambria" w:hAnsi="Cambria"/>
              </w:rPr>
              <w:t xml:space="preserve"> to a Campbell Scientific CR1000 data logger and data telemetered to PSU campus continuously. This is a raw dataset and has not been quality controlled/checked.</w:t>
            </w:r>
          </w:p>
        </w:tc>
      </w:tr>
      <w:tr w:rsidR="004D24D4" w:rsidRPr="005D4C15" w:rsidTr="008C5FC5">
        <w:tc>
          <w:tcPr>
            <w:tcW w:w="1998" w:type="dxa"/>
            <w:tcBorders>
              <w:left w:val="nil"/>
              <w:bottom w:val="nil"/>
              <w:right w:val="nil"/>
            </w:tcBorders>
            <w:shd w:val="clear" w:color="auto" w:fill="FFFFFF"/>
          </w:tcPr>
          <w:p w:rsidR="004D24D4" w:rsidRPr="005D4C15" w:rsidRDefault="004D24D4" w:rsidP="004D24D4">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4D24D4" w:rsidRDefault="004D24D4" w:rsidP="004D24D4">
            <w:pPr>
              <w:spacing w:after="0" w:line="240" w:lineRule="auto"/>
              <w:rPr>
                <w:rFonts w:ascii="Cambria" w:hAnsi="Cambria"/>
                <w:color w:val="000000"/>
              </w:rPr>
            </w:pPr>
          </w:p>
          <w:p w:rsidR="004D24D4" w:rsidRDefault="004D24D4" w:rsidP="004D24D4">
            <w:pPr>
              <w:spacing w:after="0" w:line="240" w:lineRule="auto"/>
              <w:rPr>
                <w:rFonts w:ascii="Cambria" w:hAnsi="Cambria"/>
                <w:color w:val="000000"/>
              </w:rPr>
            </w:pPr>
            <w:bookmarkStart w:id="0" w:name="_GoBack"/>
            <w:bookmarkEnd w:id="0"/>
            <w:r>
              <w:rPr>
                <w:rFonts w:ascii="Cambria" w:hAnsi="Cambria"/>
                <w:color w:val="000000"/>
              </w:rPr>
              <w:t>Shale Hills:</w:t>
            </w:r>
          </w:p>
          <w:p w:rsidR="004D24D4" w:rsidRDefault="004D24D4" w:rsidP="004D24D4">
            <w:pPr>
              <w:spacing w:after="0" w:line="240" w:lineRule="auto"/>
              <w:rPr>
                <w:rFonts w:ascii="Cambria" w:hAnsi="Cambria"/>
                <w:color w:val="000000"/>
              </w:rPr>
            </w:pPr>
            <w:r>
              <w:rPr>
                <w:rFonts w:ascii="Cambria" w:hAnsi="Cambria"/>
                <w:color w:val="000000"/>
              </w:rPr>
              <w:t xml:space="preserve">           </w:t>
            </w:r>
            <w:r>
              <w:rPr>
                <w:rFonts w:ascii="Cambria" w:hAnsi="Cambria"/>
                <w:color w:val="000000"/>
              </w:rPr>
              <w:t xml:space="preserve"> </w:t>
            </w:r>
            <w:r>
              <w:rPr>
                <w:rFonts w:ascii="Cambria" w:hAnsi="Cambria"/>
                <w:color w:val="000000"/>
              </w:rPr>
              <w:t>SPMS – South Planar Mid-Slope</w:t>
            </w:r>
            <w:r>
              <w:rPr>
                <w:rFonts w:ascii="Cambria" w:hAnsi="Cambria"/>
                <w:color w:val="000000"/>
              </w:rPr>
              <w:t xml:space="preserve"> Alternative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4D24D4" w:rsidRPr="00475344" w:rsidTr="007C248C">
              <w:trPr>
                <w:tblCellSpacing w:w="15" w:type="dxa"/>
              </w:trPr>
              <w:tc>
                <w:tcPr>
                  <w:tcW w:w="0" w:type="auto"/>
                  <w:shd w:val="clear" w:color="auto" w:fill="E5E3DF"/>
                  <w:vAlign w:val="center"/>
                  <w:hideMark/>
                </w:tcPr>
                <w:p w:rsidR="004D24D4" w:rsidRPr="00475344" w:rsidRDefault="004D24D4" w:rsidP="004D24D4">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lastRenderedPageBreak/>
                    <w:t>Latitude</w:t>
                  </w:r>
                </w:p>
              </w:tc>
              <w:tc>
                <w:tcPr>
                  <w:tcW w:w="1449" w:type="dxa"/>
                  <w:shd w:val="clear" w:color="auto" w:fill="E5E3DF"/>
                  <w:vAlign w:val="center"/>
                  <w:hideMark/>
                </w:tcPr>
                <w:p w:rsidR="004D24D4" w:rsidRPr="00475344" w:rsidRDefault="004D24D4" w:rsidP="004D24D4">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40.6641</w:t>
                  </w:r>
                  <w:r>
                    <w:rPr>
                      <w:rFonts w:ascii="Arial" w:eastAsia="Times New Roman" w:hAnsi="Arial" w:cs="Arial"/>
                      <w:color w:val="333333"/>
                      <w:sz w:val="18"/>
                      <w:szCs w:val="18"/>
                    </w:rPr>
                    <w:t>6</w:t>
                  </w:r>
                </w:p>
              </w:tc>
            </w:tr>
            <w:tr w:rsidR="004D24D4" w:rsidRPr="00475344" w:rsidTr="007C248C">
              <w:trPr>
                <w:tblCellSpacing w:w="15" w:type="dxa"/>
              </w:trPr>
              <w:tc>
                <w:tcPr>
                  <w:tcW w:w="0" w:type="auto"/>
                  <w:shd w:val="clear" w:color="auto" w:fill="D4E4F3"/>
                  <w:vAlign w:val="center"/>
                  <w:hideMark/>
                </w:tcPr>
                <w:p w:rsidR="004D24D4" w:rsidRPr="00475344" w:rsidRDefault="004D24D4" w:rsidP="004D24D4">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4D24D4" w:rsidRPr="00475344" w:rsidRDefault="004D24D4" w:rsidP="004D24D4">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-77.906</w:t>
                  </w:r>
                  <w:r>
                    <w:rPr>
                      <w:rFonts w:ascii="Arial" w:eastAsia="Times New Roman" w:hAnsi="Arial" w:cs="Arial"/>
                      <w:color w:val="333333"/>
                      <w:sz w:val="18"/>
                      <w:szCs w:val="18"/>
                    </w:rPr>
                    <w:t>26</w:t>
                  </w:r>
                </w:p>
              </w:tc>
            </w:tr>
          </w:tbl>
          <w:p w:rsidR="004D24D4" w:rsidRPr="005D4C15" w:rsidRDefault="004D24D4" w:rsidP="004D24D4">
            <w:pPr>
              <w:spacing w:after="0" w:line="240" w:lineRule="auto"/>
              <w:rPr>
                <w:rFonts w:ascii="Cambria" w:hAnsi="Cambria"/>
                <w:color w:val="000000"/>
              </w:rPr>
            </w:pPr>
          </w:p>
        </w:tc>
      </w:tr>
      <w:tr w:rsidR="004D24D4" w:rsidRPr="005D4C15" w:rsidTr="00200370">
        <w:tc>
          <w:tcPr>
            <w:tcW w:w="1998" w:type="dxa"/>
            <w:tcBorders>
              <w:left w:val="nil"/>
              <w:bottom w:val="nil"/>
              <w:right w:val="nil"/>
            </w:tcBorders>
            <w:shd w:val="clear" w:color="auto" w:fill="FFFFFF"/>
          </w:tcPr>
          <w:p w:rsidR="004D24D4" w:rsidRPr="005D4C15" w:rsidRDefault="004D24D4" w:rsidP="004D24D4">
            <w:pPr>
              <w:spacing w:after="0" w:line="240" w:lineRule="auto"/>
              <w:rPr>
                <w:rFonts w:ascii="Cambria" w:hAnsi="Cambria"/>
                <w:b/>
                <w:bCs/>
                <w:color w:val="000000"/>
              </w:rPr>
            </w:pPr>
            <w:r w:rsidRPr="005D4C15">
              <w:rPr>
                <w:rFonts w:ascii="Cambria" w:hAnsi="Cambria"/>
                <w:bCs/>
                <w:color w:val="000000"/>
              </w:rPr>
              <w:lastRenderedPageBreak/>
              <w:t>Publications</w:t>
            </w:r>
          </w:p>
          <w:p w:rsidR="004D24D4" w:rsidRPr="005D4C15" w:rsidRDefault="004D24D4" w:rsidP="004D24D4">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4D24D4" w:rsidRDefault="004D24D4" w:rsidP="004D24D4">
            <w:pPr>
              <w:spacing w:after="0" w:line="240" w:lineRule="auto"/>
              <w:rPr>
                <w:rFonts w:ascii="Cambria" w:hAnsi="Cambria"/>
                <w:color w:val="000000"/>
              </w:rPr>
            </w:pPr>
            <w:r>
              <w:rPr>
                <w:rFonts w:ascii="Cambria" w:hAnsi="Cambria"/>
                <w:color w:val="000000"/>
              </w:rPr>
              <w:t>none</w:t>
            </w:r>
          </w:p>
          <w:p w:rsidR="004D24D4" w:rsidRPr="00E542AF" w:rsidRDefault="004D24D4" w:rsidP="004D24D4">
            <w:pPr>
              <w:spacing w:after="0" w:line="240" w:lineRule="auto"/>
              <w:rPr>
                <w:rFonts w:ascii="Cambria" w:hAnsi="Cambria"/>
                <w:color w:val="000000"/>
              </w:rPr>
            </w:pPr>
          </w:p>
        </w:tc>
      </w:tr>
      <w:tr w:rsidR="004D24D4"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4D24D4" w:rsidRPr="00200370" w:rsidRDefault="004D24D4" w:rsidP="004D24D4">
            <w:pPr>
              <w:spacing w:after="0" w:line="240" w:lineRule="auto"/>
              <w:rPr>
                <w:rFonts w:ascii="Cambria" w:hAnsi="Cambria"/>
                <w:bCs/>
                <w:color w:val="000000"/>
              </w:rPr>
            </w:pPr>
            <w:r w:rsidRPr="00200370">
              <w:rPr>
                <w:rFonts w:ascii="Cambria" w:hAnsi="Cambria"/>
                <w:bCs/>
                <w:color w:val="000000"/>
              </w:rPr>
              <w:t>Citation</w:t>
            </w:r>
          </w:p>
          <w:p w:rsidR="004D24D4" w:rsidRPr="00200370" w:rsidRDefault="004D24D4" w:rsidP="004D24D4">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4D24D4" w:rsidRPr="00200370" w:rsidRDefault="004D24D4" w:rsidP="004D24D4">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4D24D4"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4D24D4" w:rsidRPr="00200370" w:rsidRDefault="004D24D4" w:rsidP="004D24D4">
            <w:pPr>
              <w:spacing w:after="0" w:line="240" w:lineRule="auto"/>
              <w:rPr>
                <w:rFonts w:ascii="Cambria" w:hAnsi="Cambria"/>
                <w:bCs/>
                <w:color w:val="000000"/>
              </w:rPr>
            </w:pPr>
            <w:r w:rsidRPr="00200370">
              <w:rPr>
                <w:rFonts w:ascii="Cambria" w:hAnsi="Cambria"/>
                <w:bCs/>
                <w:color w:val="000000"/>
              </w:rPr>
              <w:t>Data Use Notes</w:t>
            </w:r>
          </w:p>
          <w:p w:rsidR="004D24D4" w:rsidRPr="00200370" w:rsidRDefault="004D24D4" w:rsidP="004D24D4">
            <w:pPr>
              <w:spacing w:after="0" w:line="240" w:lineRule="auto"/>
              <w:rPr>
                <w:rFonts w:ascii="Cambria" w:hAnsi="Cambria"/>
                <w:bCs/>
                <w:color w:val="000000"/>
              </w:rPr>
            </w:pPr>
          </w:p>
          <w:p w:rsidR="004D24D4" w:rsidRPr="00200370" w:rsidRDefault="004D24D4" w:rsidP="004D24D4">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4D24D4" w:rsidRPr="00200370" w:rsidRDefault="004D24D4" w:rsidP="004D24D4">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3409"/>
    <w:rsid w:val="000A387F"/>
    <w:rsid w:val="000C6830"/>
    <w:rsid w:val="001F2209"/>
    <w:rsid w:val="00200370"/>
    <w:rsid w:val="00271923"/>
    <w:rsid w:val="002C04DC"/>
    <w:rsid w:val="002E2479"/>
    <w:rsid w:val="00340E52"/>
    <w:rsid w:val="003B706A"/>
    <w:rsid w:val="003F6DB7"/>
    <w:rsid w:val="00422ECE"/>
    <w:rsid w:val="00464656"/>
    <w:rsid w:val="00471865"/>
    <w:rsid w:val="004D24D4"/>
    <w:rsid w:val="004E724B"/>
    <w:rsid w:val="0050592C"/>
    <w:rsid w:val="00545DC2"/>
    <w:rsid w:val="00552F33"/>
    <w:rsid w:val="00593AA2"/>
    <w:rsid w:val="005D4C15"/>
    <w:rsid w:val="005E12AB"/>
    <w:rsid w:val="0066414F"/>
    <w:rsid w:val="006B6D2F"/>
    <w:rsid w:val="006D265B"/>
    <w:rsid w:val="006E20DE"/>
    <w:rsid w:val="006E5DD0"/>
    <w:rsid w:val="007227A8"/>
    <w:rsid w:val="00740FFE"/>
    <w:rsid w:val="007D4F89"/>
    <w:rsid w:val="008B0DCD"/>
    <w:rsid w:val="008C2551"/>
    <w:rsid w:val="00957520"/>
    <w:rsid w:val="009A2488"/>
    <w:rsid w:val="009C4322"/>
    <w:rsid w:val="009D42F4"/>
    <w:rsid w:val="00A133CB"/>
    <w:rsid w:val="00AB1AB5"/>
    <w:rsid w:val="00BB5AC2"/>
    <w:rsid w:val="00C62181"/>
    <w:rsid w:val="00D276AC"/>
    <w:rsid w:val="00DD5A54"/>
    <w:rsid w:val="00DF14A0"/>
    <w:rsid w:val="00E30FDD"/>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1AF66"/>
  <w15:docId w15:val="{87619145-1379-4956-AB3A-28A55F18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3</cp:revision>
  <dcterms:created xsi:type="dcterms:W3CDTF">2018-10-01T13:59:00Z</dcterms:created>
  <dcterms:modified xsi:type="dcterms:W3CDTF">2018-10-01T14:37:00Z</dcterms:modified>
</cp:coreProperties>
</file>