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77777777" w:rsidR="004E724B" w:rsidRDefault="009707EB" w:rsidP="007C01A5">
            <w:pPr>
              <w:cnfStyle w:val="100000000000" w:firstRow="1" w:lastRow="0" w:firstColumn="0" w:lastColumn="0" w:oddVBand="0" w:evenVBand="0" w:oddHBand="0" w:evenHBand="0" w:firstRowFirstColumn="0" w:firstRowLastColumn="0" w:lastRowFirstColumn="0" w:lastRowLastColumn="0"/>
            </w:pPr>
            <w:r>
              <w:t>Precipitation Data</w:t>
            </w:r>
            <w:r w:rsidR="002133EF">
              <w:t xml:space="preserve"> </w:t>
            </w:r>
            <w:r w:rsidR="007C01A5">
              <w:t>Dai</w:t>
            </w:r>
            <w:r w:rsidR="002133EF">
              <w:t>ly</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1AACF06D" w:rsidR="00422ECE" w:rsidRDefault="007C01A5" w:rsidP="007C01A5">
            <w:pPr>
              <w:cnfStyle w:val="000000100000" w:firstRow="0" w:lastRow="0" w:firstColumn="0" w:lastColumn="0" w:oddVBand="0" w:evenVBand="0" w:oddHBand="1" w:evenHBand="0" w:firstRowFirstColumn="0" w:firstRowLastColumn="0" w:lastRowFirstColumn="0" w:lastRowLastColumn="0"/>
            </w:pPr>
            <w:r w:rsidRPr="007C01A5">
              <w:t>200</w:t>
            </w:r>
            <w:r>
              <w:t>6</w:t>
            </w:r>
            <w:r w:rsidR="00C478F9">
              <w:t>-01-01</w:t>
            </w:r>
            <w:r w:rsidRPr="007C01A5">
              <w:t xml:space="preserve"> to </w:t>
            </w:r>
            <w:r w:rsidR="00C478F9">
              <w:t>2023-01-06</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77777777" w:rsidR="004E724B" w:rsidRDefault="003774EF" w:rsidP="007C01A5">
            <w:pPr>
              <w:cnfStyle w:val="000000000000" w:firstRow="0" w:lastRow="0" w:firstColumn="0" w:lastColumn="0" w:oddVBand="0" w:evenVBand="0" w:oddHBand="0" w:evenHBand="0" w:firstRowFirstColumn="0" w:firstRowLastColumn="0" w:lastRowFirstColumn="0" w:lastRowLastColumn="0"/>
            </w:pPr>
            <w:r>
              <w:t xml:space="preserve">Shale Hills CZO </w:t>
            </w:r>
            <w:r w:rsidR="007C01A5">
              <w:t>Daily</w:t>
            </w:r>
            <w:r w:rsidR="009707EB">
              <w:t xml:space="preserve"> Precipitation Total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77777777"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7E009925" w14:textId="77777777" w:rsidR="00C478F9" w:rsidRDefault="00C478F9" w:rsidP="00C478F9">
            <w:pPr>
              <w:cnfStyle w:val="000000000000" w:firstRow="0" w:lastRow="0" w:firstColumn="0" w:lastColumn="0" w:oddVBand="0" w:evenVBand="0" w:oddHBand="0" w:evenHBand="0" w:firstRowFirstColumn="0" w:firstRowLastColumn="0" w:lastRowFirstColumn="0" w:lastRowLastColumn="0"/>
              <w:rPr>
                <w:lang w:eastAsia="zh-CN"/>
              </w:rPr>
            </w:pPr>
            <w:r>
              <w:t xml:space="preserve">Quality controlled precipitation data has been prepared using the  field observations from the OTT Pluvio weighing rain gauge. Data are compared to NWS and NOAA data at site GHCN, Rock Springs, and Shavers Creek WeatherStem. Ten minute data are compiled into the previous hourly data. </w:t>
            </w:r>
          </w:p>
          <w:p w14:paraId="780018D9" w14:textId="77777777" w:rsidR="00C478F9" w:rsidRDefault="00C478F9" w:rsidP="00C478F9">
            <w:pPr>
              <w:cnfStyle w:val="000000000000" w:firstRow="0" w:lastRow="0" w:firstColumn="0" w:lastColumn="0" w:oddVBand="0" w:evenVBand="0" w:oddHBand="0" w:evenHBand="0" w:firstRowFirstColumn="0" w:firstRowLastColumn="0" w:lastRowFirstColumn="0" w:lastRowLastColumn="0"/>
            </w:pPr>
          </w:p>
          <w:p w14:paraId="593AB004" w14:textId="36C63924" w:rsidR="004E724B" w:rsidRDefault="00C478F9" w:rsidP="00C478F9">
            <w:pPr>
              <w:cnfStyle w:val="000000000000" w:firstRow="0" w:lastRow="0" w:firstColumn="0" w:lastColumn="0" w:oddVBand="0" w:evenVBand="0" w:oddHBand="0" w:evenHBand="0" w:firstRowFirstColumn="0" w:firstRowLastColumn="0" w:lastRowFirstColumn="0" w:lastRowLastColumn="0"/>
            </w:pPr>
            <w:r>
              <w:t xml:space="preserve">The </w:t>
            </w:r>
            <w:r>
              <w:rPr>
                <w:rFonts w:hint="eastAsia"/>
                <w:lang w:eastAsia="zh-CN"/>
              </w:rPr>
              <w:t xml:space="preserve">data between 05/01/2006 to 12/31/2007 was revised by 1) comparing with NADP PA42 hourly data, and 2) clearing hourly </w:t>
            </w:r>
            <w:r>
              <w:rPr>
                <w:lang w:eastAsia="zh-CN"/>
              </w:rPr>
              <w:t>cumulati</w:t>
            </w:r>
            <w:r>
              <w:rPr>
                <w:rFonts w:hint="eastAsia"/>
                <w:lang w:eastAsia="zh-CN"/>
              </w:rPr>
              <w:t>ve OTT measure.</w:t>
            </w:r>
          </w:p>
        </w:tc>
      </w:tr>
      <w:tr w:rsidR="008C2551" w14:paraId="26B73A6B" w14:textId="77777777" w:rsidTr="00B80256">
        <w:trPr>
          <w:cnfStyle w:val="000000100000" w:firstRow="0" w:lastRow="0" w:firstColumn="0" w:lastColumn="0" w:oddVBand="0" w:evenVBand="0" w:oddHBand="1" w:evenHBand="0" w:firstRowFirstColumn="0" w:firstRowLastColumn="0" w:lastRowFirstColumn="0" w:lastRowLastColumn="0"/>
          <w:trHeight w:val="2986"/>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1F48D095" w14:textId="0441B4D8" w:rsidR="00B80256" w:rsidRPr="00157452"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sz w:val="20"/>
                <w:szCs w:val="20"/>
              </w:rPr>
            </w:pPr>
            <w:bookmarkStart w:id="0" w:name="OLE_LINK32"/>
            <w:r w:rsidRPr="00157452">
              <w:rPr>
                <w:rFonts w:ascii="Cambria" w:hAnsi="Cambria" w:cs="Times New Roman"/>
                <w:b/>
                <w:color w:val="000000"/>
                <w:sz w:val="20"/>
                <w:szCs w:val="20"/>
              </w:rPr>
              <w:t>Year 2014-</w:t>
            </w:r>
            <w:r w:rsidR="00C478F9">
              <w:rPr>
                <w:rFonts w:ascii="Cambria" w:hAnsi="Cambria" w:cs="Times New Roman"/>
                <w:b/>
                <w:color w:val="000000"/>
                <w:sz w:val="20"/>
                <w:szCs w:val="20"/>
              </w:rPr>
              <w:t>Current</w:t>
            </w:r>
          </w:p>
          <w:p w14:paraId="30EAB430" w14:textId="77777777" w:rsidR="00C478F9" w:rsidRDefault="00C478F9"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21EDACB8" w14:textId="77777777" w:rsidR="00C478F9" w:rsidRPr="00240D8A" w:rsidRDefault="00C478F9" w:rsidP="00C478F9">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Cs/>
                <w:color w:val="000000"/>
                <w:sz w:val="20"/>
                <w:szCs w:val="20"/>
              </w:rPr>
            </w:pPr>
            <w:r w:rsidRPr="00240D8A">
              <w:rPr>
                <w:rFonts w:ascii="Cambria" w:hAnsi="Cambria" w:cs="Times New Roman"/>
                <w:bCs/>
                <w:color w:val="000000"/>
                <w:sz w:val="20"/>
                <w:szCs w:val="20"/>
              </w:rPr>
              <w:t>Brandon Forsythe, Assistant Research Professor, brf11@psu.edu</w:t>
            </w:r>
          </w:p>
          <w:p w14:paraId="66C8017B" w14:textId="77777777" w:rsidR="00C478F9" w:rsidRDefault="00C478F9"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4776A205" w14:textId="370F7353"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 xml:space="preserve">Dr. Li Li, Associate Professor, Dept. Civil </w:t>
            </w:r>
            <w:r w:rsidRPr="009707EB">
              <w:rPr>
                <w:rFonts w:ascii="Cambria" w:hAnsi="Cambria" w:cs="Times New Roman"/>
                <w:color w:val="000000"/>
                <w:sz w:val="20"/>
                <w:szCs w:val="20"/>
              </w:rPr>
              <w:t>&amp; Environmental Engineering, The Pennsylvania State University</w:t>
            </w:r>
            <w:r>
              <w:rPr>
                <w:rFonts w:ascii="Cambria" w:hAnsi="Cambria" w:cs="Times New Roman"/>
                <w:color w:val="000000"/>
                <w:sz w:val="20"/>
                <w:szCs w:val="20"/>
              </w:rPr>
              <w:t xml:space="preserve">, </w:t>
            </w:r>
            <w:r w:rsidRPr="00157452">
              <w:rPr>
                <w:rFonts w:ascii="Cambria" w:hAnsi="Cambria" w:cs="Times New Roman"/>
                <w:color w:val="000000"/>
                <w:sz w:val="20"/>
                <w:szCs w:val="20"/>
              </w:rPr>
              <w:t>221A Sackett Building</w:t>
            </w:r>
            <w:r>
              <w:rPr>
                <w:rFonts w:ascii="Cambria" w:hAnsi="Cambria" w:cs="Times New Roman"/>
                <w:color w:val="000000"/>
                <w:sz w:val="20"/>
                <w:szCs w:val="20"/>
              </w:rPr>
              <w:t>,</w:t>
            </w:r>
            <w:r w:rsidRPr="009707EB">
              <w:rPr>
                <w:rFonts w:ascii="Cambria" w:hAnsi="Cambria" w:cs="Times New Roman"/>
                <w:color w:val="000000"/>
                <w:sz w:val="20"/>
                <w:szCs w:val="20"/>
              </w:rPr>
              <w:t xml:space="preserve"> University Park, PA 16802</w:t>
            </w:r>
          </w:p>
          <w:p w14:paraId="2D327501" w14:textId="77777777"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sidRPr="00157452">
              <w:rPr>
                <w:rFonts w:ascii="Cambria" w:hAnsi="Cambria" w:cs="Times New Roman"/>
                <w:color w:val="000000"/>
                <w:sz w:val="20"/>
                <w:szCs w:val="20"/>
              </w:rPr>
              <w:t>lili@engr.psu.edu</w:t>
            </w:r>
          </w:p>
          <w:p w14:paraId="03BF8361" w14:textId="77777777"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651FD5CF" w14:textId="0018E92B"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Dacheng Xiao, PhD Candidate, Dept. Energy and Mineral</w:t>
            </w:r>
            <w:r w:rsidRPr="009707EB">
              <w:rPr>
                <w:rFonts w:ascii="Cambria" w:hAnsi="Cambria" w:cs="Times New Roman"/>
                <w:color w:val="000000"/>
                <w:sz w:val="20"/>
                <w:szCs w:val="20"/>
              </w:rPr>
              <w:t xml:space="preserve"> Engineering, The Pennsylvania State University</w:t>
            </w:r>
            <w:r>
              <w:rPr>
                <w:rFonts w:ascii="Cambria" w:hAnsi="Cambria" w:cs="Times New Roman"/>
                <w:color w:val="000000"/>
                <w:sz w:val="20"/>
                <w:szCs w:val="20"/>
              </w:rPr>
              <w:t>, University Park, PA 16802</w:t>
            </w:r>
          </w:p>
          <w:p w14:paraId="115A6189" w14:textId="77777777"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dzx102@psu.edu</w:t>
            </w:r>
          </w:p>
          <w:p w14:paraId="535C777F" w14:textId="77777777" w:rsidR="00B80256"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1D611BDB" w14:textId="77777777" w:rsidR="00B80256" w:rsidRPr="00157452"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b/>
                <w:color w:val="000000"/>
                <w:sz w:val="20"/>
                <w:szCs w:val="20"/>
              </w:rPr>
            </w:pPr>
            <w:r w:rsidRPr="00157452">
              <w:rPr>
                <w:rFonts w:ascii="Cambria" w:hAnsi="Cambria" w:cs="Times New Roman"/>
                <w:b/>
                <w:color w:val="000000"/>
                <w:sz w:val="20"/>
                <w:szCs w:val="20"/>
              </w:rPr>
              <w:t>Year 2006-2013</w:t>
            </w:r>
          </w:p>
          <w:p w14:paraId="3176566F" w14:textId="5E318EB8" w:rsidR="00B80256" w:rsidRPr="009707EB"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Dr. Christopher J. Duffy, Professor</w:t>
            </w:r>
            <w:r>
              <w:rPr>
                <w:rFonts w:ascii="Cambria" w:hAnsi="Cambria" w:cs="Times New Roman"/>
                <w:color w:val="000000"/>
                <w:sz w:val="20"/>
                <w:szCs w:val="20"/>
              </w:rPr>
              <w:t xml:space="preserve">, Dept. </w:t>
            </w:r>
            <w:r w:rsidRPr="009707EB">
              <w:rPr>
                <w:rFonts w:ascii="Cambria" w:hAnsi="Cambria" w:cs="Times New Roman"/>
                <w:color w:val="000000"/>
                <w:sz w:val="20"/>
                <w:szCs w:val="20"/>
              </w:rPr>
              <w:t xml:space="preserve">Civil &amp; Environmental Engineering, The Pennsylvania State University, 212 Sackett Building, </w:t>
            </w:r>
            <w:bookmarkStart w:id="1" w:name="OLE_LINK1"/>
            <w:bookmarkStart w:id="2" w:name="OLE_LINK2"/>
            <w:r w:rsidRPr="009707EB">
              <w:rPr>
                <w:rFonts w:ascii="Cambria" w:hAnsi="Cambria" w:cs="Times New Roman"/>
                <w:color w:val="000000"/>
                <w:sz w:val="20"/>
                <w:szCs w:val="20"/>
              </w:rPr>
              <w:t>University Park, PA 16802</w:t>
            </w:r>
            <w:bookmarkEnd w:id="1"/>
            <w:bookmarkEnd w:id="2"/>
          </w:p>
          <w:p w14:paraId="23DEAACE" w14:textId="77777777" w:rsidR="00B80256" w:rsidRPr="009707EB" w:rsidRDefault="00B80256" w:rsidP="00B80256">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cxd11@psu.edu</w:t>
            </w:r>
          </w:p>
          <w:bookmarkEnd w:id="0"/>
          <w:p w14:paraId="2FF36004"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7A3E66E3" w14:textId="77777777"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2133EF">
              <w:t>Date (m/d/</w:t>
            </w:r>
            <w:r w:rsidR="007C01A5">
              <w:t>yy</w:t>
            </w:r>
            <w:r w:rsidR="009707EB">
              <w:t>yy</w:t>
            </w:r>
            <w:r w:rsidR="007C01A5">
              <w:t>)</w:t>
            </w:r>
          </w:p>
          <w:p w14:paraId="46FDFA77" w14:textId="51C497CF" w:rsidR="00A40FA1" w:rsidRPr="00240877" w:rsidRDefault="00A40FA1" w:rsidP="00240877">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9707EB">
              <w:t xml:space="preserve">Total </w:t>
            </w:r>
            <w:r w:rsidR="00240877">
              <w:t>Daily</w:t>
            </w:r>
            <w:r w:rsidR="009707EB" w:rsidRPr="00240877">
              <w:t xml:space="preserve"> Precipitation Amount (mm)</w:t>
            </w:r>
          </w:p>
          <w:p w14:paraId="4A4E734D" w14:textId="77777777" w:rsidR="008D5907" w:rsidRDefault="0000607E" w:rsidP="00783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w:t>
            </w:r>
            <w:r w:rsidR="00C478F9">
              <w:t>3</w:t>
            </w:r>
            <w:r>
              <w:t>:  label=</w:t>
            </w:r>
            <w:r w:rsidR="000F6B39">
              <w:t>Comment</w:t>
            </w:r>
            <w:r w:rsidR="0053012F">
              <w:t xml:space="preserve"> (extreme data, data missing, frozen device, etc.)</w:t>
            </w:r>
          </w:p>
          <w:p w14:paraId="7560FF72" w14:textId="1F1A0325" w:rsidR="00C478F9" w:rsidRPr="00A40FA1" w:rsidRDefault="00C478F9" w:rsidP="007833E6">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SiteID=database table label for relational database purposes</w:t>
            </w:r>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77777777" w:rsidR="004E724B" w:rsidRDefault="009707EB" w:rsidP="007D4F89">
            <w:pPr>
              <w:cnfStyle w:val="000000100000" w:firstRow="0" w:lastRow="0" w:firstColumn="0" w:lastColumn="0" w:oddVBand="0" w:evenVBand="0" w:oddHBand="1" w:evenHBand="0" w:firstRowFirstColumn="0" w:firstRowLastColumn="0" w:lastRowFirstColumn="0" w:lastRowLastColumn="0"/>
            </w:pPr>
            <w:r>
              <w:t>Shale Hills, CZO, precipitation</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3C12B4EC" w14:textId="77777777" w:rsidR="008D5907" w:rsidRDefault="00B80256" w:rsidP="007C01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Data recorded directly using OTT Pluvio 2 at midnight.</w:t>
            </w:r>
          </w:p>
          <w:p w14:paraId="2F2017ED" w14:textId="11C59117" w:rsidR="00B80256" w:rsidRPr="007C01A5" w:rsidRDefault="00B80256" w:rsidP="007C01A5">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For missing data, the LPM and NADP PA42 data was used. </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4683493">
    <w:abstractNumId w:val="4"/>
  </w:num>
  <w:num w:numId="2" w16cid:durableId="1146971074">
    <w:abstractNumId w:val="0"/>
  </w:num>
  <w:num w:numId="3" w16cid:durableId="1439106684">
    <w:abstractNumId w:val="3"/>
  </w:num>
  <w:num w:numId="4" w16cid:durableId="35200180">
    <w:abstractNumId w:val="2"/>
  </w:num>
  <w:num w:numId="5" w16cid:durableId="1937320613">
    <w:abstractNumId w:val="1"/>
  </w:num>
  <w:num w:numId="6" w16cid:durableId="13894580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3AA2"/>
    <w:rsid w:val="0000607E"/>
    <w:rsid w:val="00026013"/>
    <w:rsid w:val="000F6B39"/>
    <w:rsid w:val="00166186"/>
    <w:rsid w:val="002133EF"/>
    <w:rsid w:val="00235140"/>
    <w:rsid w:val="00240877"/>
    <w:rsid w:val="00372B36"/>
    <w:rsid w:val="003774EF"/>
    <w:rsid w:val="00422ECE"/>
    <w:rsid w:val="004E724B"/>
    <w:rsid w:val="0053012F"/>
    <w:rsid w:val="00552F33"/>
    <w:rsid w:val="00593AA2"/>
    <w:rsid w:val="007227A8"/>
    <w:rsid w:val="007833E6"/>
    <w:rsid w:val="007C01A5"/>
    <w:rsid w:val="007D4F89"/>
    <w:rsid w:val="00896D5E"/>
    <w:rsid w:val="00897BA4"/>
    <w:rsid w:val="008B5A34"/>
    <w:rsid w:val="008C2551"/>
    <w:rsid w:val="008D5907"/>
    <w:rsid w:val="008F2D07"/>
    <w:rsid w:val="009707EB"/>
    <w:rsid w:val="00A40FA1"/>
    <w:rsid w:val="00A534D5"/>
    <w:rsid w:val="00AC4200"/>
    <w:rsid w:val="00B213B8"/>
    <w:rsid w:val="00B4795E"/>
    <w:rsid w:val="00B80256"/>
    <w:rsid w:val="00C478F9"/>
    <w:rsid w:val="00C62181"/>
    <w:rsid w:val="00FC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6E8AE948-F19F-4F43-91C4-98927405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Forsythe, Brandon Robert</cp:lastModifiedBy>
  <cp:revision>13</cp:revision>
  <dcterms:created xsi:type="dcterms:W3CDTF">2011-03-19T18:52:00Z</dcterms:created>
  <dcterms:modified xsi:type="dcterms:W3CDTF">2023-01-11T16:11:00Z</dcterms:modified>
</cp:coreProperties>
</file>