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90584" w:rsidP="008C5FC5">
            <w:pPr>
              <w:spacing w:after="0" w:line="240" w:lineRule="auto"/>
              <w:rPr>
                <w:rFonts w:ascii="Cambria" w:hAnsi="Cambria"/>
                <w:b/>
                <w:bCs/>
                <w:color w:val="000000"/>
              </w:rPr>
            </w:pPr>
            <w:r>
              <w:rPr>
                <w:rFonts w:ascii="Cambria" w:hAnsi="Cambria"/>
                <w:b/>
                <w:bCs/>
                <w:color w:val="000000"/>
              </w:rPr>
              <w:t>Garner Run – pCO2 (ppm</w:t>
            </w:r>
            <w:r w:rsidR="00BA40B4">
              <w:rPr>
                <w:rFonts w:ascii="Cambria" w:hAnsi="Cambria"/>
                <w:b/>
                <w:bCs/>
                <w:color w:val="000000"/>
              </w:rPr>
              <w:t>v</w:t>
            </w:r>
            <w:bookmarkStart w:id="0" w:name="_GoBack"/>
            <w:bookmarkEnd w:id="0"/>
            <w:r>
              <w:rPr>
                <w:rFonts w:ascii="Cambria" w:hAnsi="Cambria"/>
                <w:b/>
                <w:bCs/>
                <w:color w:val="000000"/>
              </w:rPr>
              <w:t>)  and O2 %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790584" w:rsidP="008C5FC5">
            <w:pPr>
              <w:spacing w:after="0" w:line="240" w:lineRule="auto"/>
              <w:rPr>
                <w:rFonts w:ascii="Cambria" w:hAnsi="Cambria"/>
                <w:color w:val="000000"/>
              </w:rPr>
            </w:pPr>
            <w:r>
              <w:rPr>
                <w:rFonts w:ascii="Cambria" w:hAnsi="Cambria"/>
                <w:color w:val="000000"/>
              </w:rPr>
              <w:t>3/18/2016</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790584" w:rsidP="008C5FC5">
            <w:pPr>
              <w:spacing w:after="0" w:line="240" w:lineRule="auto"/>
              <w:rPr>
                <w:rFonts w:ascii="Cambria" w:hAnsi="Cambria"/>
                <w:color w:val="000000"/>
              </w:rPr>
            </w:pPr>
            <w:r>
              <w:rPr>
                <w:rFonts w:ascii="Cambria" w:hAnsi="Cambria"/>
                <w:color w:val="000000"/>
              </w:rPr>
              <w:t xml:space="preserve">Soil </w:t>
            </w:r>
            <w:r w:rsidR="00EF0580">
              <w:rPr>
                <w:rFonts w:ascii="Cambria" w:hAnsi="Cambria"/>
                <w:color w:val="000000"/>
              </w:rPr>
              <w:t>Gas C</w:t>
            </w:r>
            <w:r>
              <w:rPr>
                <w:rFonts w:ascii="Cambria" w:hAnsi="Cambria"/>
                <w:color w:val="000000"/>
              </w:rPr>
              <w:t>oncentrations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790584" w:rsidP="008C5FC5">
            <w:pPr>
              <w:spacing w:after="0" w:line="240" w:lineRule="auto"/>
              <w:rPr>
                <w:rFonts w:ascii="Cambria" w:hAnsi="Cambria"/>
                <w:color w:val="000000"/>
              </w:rPr>
            </w:pPr>
            <w:r>
              <w:rPr>
                <w:rFonts w:ascii="Cambria" w:hAnsi="Cambria"/>
                <w:color w:val="000000"/>
              </w:rPr>
              <w:t>Monthly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F0580" w:rsidRDefault="00EF0580" w:rsidP="008C5FC5">
            <w:pPr>
              <w:spacing w:after="0" w:line="240" w:lineRule="auto"/>
              <w:rPr>
                <w:rFonts w:ascii="Cambria" w:hAnsi="Cambria"/>
                <w:color w:val="000000"/>
              </w:rPr>
            </w:pPr>
            <w:r>
              <w:rPr>
                <w:rFonts w:ascii="Cambria" w:hAnsi="Cambria"/>
                <w:color w:val="000000"/>
              </w:rPr>
              <w:t>Hypothesis 2, NSF funded CZO Project</w:t>
            </w:r>
          </w:p>
          <w:p w:rsidR="00E542AF" w:rsidRPr="005D4C15" w:rsidRDefault="00EF0580" w:rsidP="008C5FC5">
            <w:pPr>
              <w:spacing w:after="0" w:line="240" w:lineRule="auto"/>
              <w:rPr>
                <w:rFonts w:ascii="Cambria" w:hAnsi="Cambria"/>
                <w:color w:val="000000"/>
              </w:rPr>
            </w:pPr>
            <w:r w:rsidRPr="00EF0580">
              <w:rPr>
                <w:rFonts w:ascii="Cambria" w:hAnsi="Cambria"/>
                <w:color w:val="000000"/>
              </w:rPr>
              <w:t>The specific ob</w:t>
            </w:r>
            <w:r>
              <w:rPr>
                <w:rFonts w:ascii="Cambria" w:hAnsi="Cambria"/>
                <w:color w:val="000000"/>
              </w:rPr>
              <w:t>jectives of this experiment are to</w:t>
            </w:r>
            <w:r w:rsidRPr="00EF0580">
              <w:rPr>
                <w:rFonts w:ascii="Cambria" w:hAnsi="Cambria"/>
                <w:color w:val="000000"/>
              </w:rPr>
              <w:t xml:space="preserve"> </w:t>
            </w:r>
            <w:r>
              <w:rPr>
                <w:rFonts w:ascii="Cambria" w:hAnsi="Cambria"/>
                <w:color w:val="000000"/>
              </w:rPr>
              <w:t>q</w:t>
            </w:r>
            <w:r w:rsidRPr="00EF0580">
              <w:rPr>
                <w:rFonts w:ascii="Cambria" w:hAnsi="Cambria"/>
                <w:color w:val="000000"/>
              </w:rPr>
              <w:t xml:space="preserve">uantify variation in soil pCO2 </w:t>
            </w:r>
            <w:r>
              <w:rPr>
                <w:rFonts w:ascii="Cambria" w:hAnsi="Cambria"/>
                <w:color w:val="000000"/>
              </w:rPr>
              <w:t xml:space="preserve">and oxygen concentration </w:t>
            </w:r>
            <w:r w:rsidRPr="00EF0580">
              <w:rPr>
                <w:rFonts w:ascii="Cambria" w:hAnsi="Cambria"/>
                <w:color w:val="000000"/>
              </w:rPr>
              <w:t>at varying topographical positions in the two lithologies</w:t>
            </w:r>
            <w:r>
              <w:rPr>
                <w:rFonts w:ascii="Cambria" w:hAnsi="Cambria"/>
                <w:color w:val="000000"/>
              </w:rPr>
              <w:t>. The respiration and oxygen production in the soil will vary with microbial population and community.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740FFE" w:rsidRDefault="00790584" w:rsidP="00790584">
            <w:pPr>
              <w:spacing w:after="0" w:line="240" w:lineRule="auto"/>
              <w:rPr>
                <w:rFonts w:ascii="Cambria" w:hAnsi="Cambria"/>
                <w:i/>
                <w:color w:val="000000"/>
              </w:rPr>
            </w:pPr>
            <w:r>
              <w:rPr>
                <w:rFonts w:ascii="Cambria" w:hAnsi="Cambria"/>
                <w:i/>
                <w:color w:val="000000"/>
              </w:rPr>
              <w:t xml:space="preserve">Jason Kaye, associate Professor and P.I. (H2), 116 Agricultural Sciences and Industries, Penn State, (jpk12@psu.edu) </w:t>
            </w:r>
          </w:p>
        </w:tc>
      </w:tr>
      <w:tr w:rsidR="00E542AF" w:rsidRPr="005D4C15" w:rsidTr="00AE7196">
        <w:trPr>
          <w:trHeight w:val="2572"/>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790584" w:rsidRPr="00740FFE" w:rsidRDefault="00790584" w:rsidP="00790584">
            <w:pPr>
              <w:spacing w:after="0" w:line="240" w:lineRule="auto"/>
              <w:rPr>
                <w:rFonts w:ascii="Cambria" w:hAnsi="Cambria"/>
                <w:i/>
                <w:color w:val="000000"/>
              </w:rPr>
            </w:pPr>
            <w:r w:rsidRPr="00740FFE">
              <w:rPr>
                <w:rFonts w:ascii="Cambria" w:hAnsi="Cambria"/>
                <w:i/>
                <w:color w:val="000000"/>
              </w:rPr>
              <w:t>Describe each column, including label (variable name), units, etc.  Example:</w:t>
            </w:r>
          </w:p>
          <w:p w:rsidR="00790584" w:rsidRDefault="00790584" w:rsidP="00790584">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Pr>
                <w:rFonts w:ascii="Cambria" w:hAnsi="Cambria"/>
                <w:color w:val="000000"/>
              </w:rPr>
              <w:t>Site, refers to LRMS (Leading Ridge Midslope) or TMMS (Tussey Mtn. Midslope)</w:t>
            </w:r>
          </w:p>
          <w:p w:rsidR="00790584" w:rsidRDefault="00790584" w:rsidP="00790584">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label =</w:t>
            </w:r>
            <w:r>
              <w:rPr>
                <w:rFonts w:ascii="Cambria" w:hAnsi="Cambria"/>
                <w:color w:val="000000"/>
              </w:rPr>
              <w:t xml:space="preserve"> Timestamp, Day of year</w:t>
            </w:r>
            <w:r w:rsidRPr="00D1467F">
              <w:rPr>
                <w:rFonts w:ascii="Cambria" w:hAnsi="Cambria"/>
                <w:color w:val="000000"/>
              </w:rPr>
              <w:t xml:space="preserve">, </w:t>
            </w:r>
            <w:proofErr w:type="spellStart"/>
            <w:r w:rsidRPr="00D1467F">
              <w:rPr>
                <w:rFonts w:ascii="Cambria" w:hAnsi="Cambria"/>
                <w:color w:val="000000"/>
              </w:rPr>
              <w:t>TimeZone</w:t>
            </w:r>
            <w:proofErr w:type="spellEnd"/>
            <w:r w:rsidRPr="00D1467F">
              <w:rPr>
                <w:rFonts w:ascii="Cambria" w:hAnsi="Cambria"/>
                <w:color w:val="000000"/>
              </w:rPr>
              <w:t>=EST.</w:t>
            </w:r>
          </w:p>
          <w:p w:rsidR="00790584" w:rsidRDefault="00790584" w:rsidP="00790584">
            <w:pPr>
              <w:pStyle w:val="ListParagraph"/>
              <w:numPr>
                <w:ilvl w:val="0"/>
                <w:numId w:val="2"/>
              </w:numPr>
              <w:spacing w:after="0" w:line="240" w:lineRule="auto"/>
              <w:ind w:left="535"/>
              <w:rPr>
                <w:rFonts w:ascii="Cambria" w:hAnsi="Cambria"/>
                <w:color w:val="000000"/>
              </w:rPr>
            </w:pPr>
            <w:r>
              <w:rPr>
                <w:rFonts w:ascii="Cambria" w:hAnsi="Cambria"/>
                <w:color w:val="000000"/>
              </w:rPr>
              <w:t>COL</w:t>
            </w:r>
            <w:r w:rsidR="00F168F0">
              <w:rPr>
                <w:rFonts w:ascii="Cambria" w:hAnsi="Cambria"/>
                <w:color w:val="000000"/>
              </w:rPr>
              <w:t>3</w:t>
            </w:r>
            <w:r w:rsidR="00E043F4">
              <w:rPr>
                <w:rFonts w:ascii="Cambria" w:hAnsi="Cambria"/>
                <w:color w:val="000000"/>
              </w:rPr>
              <w:t>,4</w:t>
            </w:r>
            <w:r>
              <w:rPr>
                <w:rFonts w:ascii="Cambria" w:hAnsi="Cambria"/>
                <w:color w:val="000000"/>
              </w:rPr>
              <w:t xml:space="preserve">: </w:t>
            </w:r>
            <w:r w:rsidR="00F174CC">
              <w:rPr>
                <w:rFonts w:ascii="Cambria" w:hAnsi="Cambria"/>
                <w:color w:val="000000"/>
              </w:rPr>
              <w:t xml:space="preserve">label =  </w:t>
            </w:r>
            <w:r w:rsidR="00E043F4">
              <w:rPr>
                <w:rFonts w:ascii="Cambria" w:hAnsi="Cambria"/>
                <w:color w:val="000000"/>
              </w:rPr>
              <w:t>% O2, measured % O2 from sensor</w:t>
            </w:r>
          </w:p>
          <w:p w:rsidR="00E043F4" w:rsidRDefault="00E043F4" w:rsidP="0079058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    Sublabel = Depth of sensors</w:t>
            </w:r>
          </w:p>
          <w:p w:rsidR="00E542AF" w:rsidRDefault="00030B1F" w:rsidP="00E043F4">
            <w:pPr>
              <w:pStyle w:val="ListParagraph"/>
              <w:numPr>
                <w:ilvl w:val="0"/>
                <w:numId w:val="2"/>
              </w:numPr>
              <w:spacing w:after="0" w:line="240" w:lineRule="auto"/>
              <w:ind w:left="535"/>
              <w:rPr>
                <w:rFonts w:ascii="Cambria" w:hAnsi="Cambria"/>
                <w:color w:val="000000"/>
              </w:rPr>
            </w:pPr>
            <w:r>
              <w:rPr>
                <w:rFonts w:ascii="Cambria" w:hAnsi="Cambria"/>
                <w:color w:val="000000"/>
              </w:rPr>
              <w:t>COL5,6</w:t>
            </w:r>
            <w:r w:rsidR="00790584">
              <w:rPr>
                <w:rFonts w:ascii="Cambria" w:hAnsi="Cambria"/>
                <w:color w:val="000000"/>
              </w:rPr>
              <w:t xml:space="preserve">: </w:t>
            </w:r>
            <w:r w:rsidR="00F174CC">
              <w:rPr>
                <w:rFonts w:ascii="Cambria" w:hAnsi="Cambria"/>
                <w:color w:val="000000"/>
              </w:rPr>
              <w:t xml:space="preserve">label =  </w:t>
            </w:r>
            <w:r w:rsidR="00E043F4">
              <w:rPr>
                <w:rFonts w:ascii="Cambria" w:hAnsi="Cambria"/>
                <w:color w:val="000000"/>
              </w:rPr>
              <w:t xml:space="preserve">pCO2, measured CO2 concentration </w:t>
            </w:r>
            <w:r w:rsidR="00E043F4">
              <w:rPr>
                <w:rFonts w:ascii="Cambria" w:hAnsi="Cambria"/>
                <w:color w:val="000000"/>
              </w:rPr>
              <w:t>in soil from sensor</w:t>
            </w:r>
          </w:p>
          <w:p w:rsidR="00E043F4" w:rsidRPr="00E043F4" w:rsidRDefault="00E043F4" w:rsidP="00E043F4">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     Sublabel = Depth of Sensors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EF0580" w:rsidP="008C5FC5">
            <w:pPr>
              <w:spacing w:after="0" w:line="240" w:lineRule="auto"/>
              <w:rPr>
                <w:rFonts w:ascii="Cambria" w:hAnsi="Cambria"/>
                <w:color w:val="000000"/>
              </w:rPr>
            </w:pPr>
            <w:r>
              <w:rPr>
                <w:rFonts w:ascii="Cambria" w:hAnsi="Cambria"/>
                <w:color w:val="000000"/>
              </w:rPr>
              <w:t>CO2</w:t>
            </w:r>
            <w:r w:rsidR="00F174CC">
              <w:rPr>
                <w:rFonts w:ascii="Cambria" w:hAnsi="Cambria"/>
                <w:color w:val="000000"/>
              </w:rPr>
              <w:t xml:space="preserve"> concentration, oxygen concentration, pCO2, </w:t>
            </w:r>
            <w:r>
              <w:rPr>
                <w:rFonts w:ascii="Cambria" w:hAnsi="Cambria"/>
                <w:color w:val="000000"/>
              </w:rPr>
              <w:t>soil gas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E7196" w:rsidRPr="00AE7196" w:rsidRDefault="00AE7196" w:rsidP="00AE7196">
            <w:pPr>
              <w:spacing w:after="0" w:line="240" w:lineRule="auto"/>
              <w:rPr>
                <w:rFonts w:ascii="Cambria" w:hAnsi="Cambria"/>
                <w:color w:val="000000"/>
              </w:rPr>
            </w:pPr>
            <w:proofErr w:type="spellStart"/>
            <w:r w:rsidRPr="00AE7196">
              <w:rPr>
                <w:rFonts w:ascii="Cambria" w:hAnsi="Cambria"/>
                <w:color w:val="000000"/>
              </w:rPr>
              <w:t>Eosense</w:t>
            </w:r>
            <w:proofErr w:type="spellEnd"/>
            <w:r w:rsidRPr="00AE7196">
              <w:rPr>
                <w:rFonts w:ascii="Cambria" w:hAnsi="Cambria"/>
                <w:color w:val="000000"/>
              </w:rPr>
              <w:t xml:space="preserve"> (previously Forerunner) CO2 concentration probes (</w:t>
            </w:r>
            <w:proofErr w:type="spellStart"/>
            <w:r w:rsidRPr="00AE7196">
              <w:rPr>
                <w:rFonts w:ascii="Cambria" w:hAnsi="Cambria"/>
                <w:color w:val="000000"/>
              </w:rPr>
              <w:t>eosGP</w:t>
            </w:r>
            <w:proofErr w:type="spellEnd"/>
            <w:r w:rsidRPr="00AE7196">
              <w:rPr>
                <w:rFonts w:ascii="Cambria" w:hAnsi="Cambria"/>
                <w:color w:val="000000"/>
              </w:rPr>
              <w:t xml:space="preserve">) were used to </w:t>
            </w:r>
            <w:proofErr w:type="spellStart"/>
            <w:r w:rsidRPr="00AE7196">
              <w:rPr>
                <w:rFonts w:ascii="Cambria" w:hAnsi="Cambria"/>
                <w:color w:val="000000"/>
              </w:rPr>
              <w:t>measured</w:t>
            </w:r>
            <w:proofErr w:type="spellEnd"/>
            <w:r w:rsidRPr="00AE7196">
              <w:rPr>
                <w:rFonts w:ascii="Cambria" w:hAnsi="Cambria"/>
                <w:color w:val="000000"/>
              </w:rPr>
              <w:t xml:space="preserve"> in-situ soil CO2 concentration. Apogee Instruments oxygen sensors (SO-110) were used to measure in-situ soil oxygen concentration (%O2). </w:t>
            </w:r>
          </w:p>
          <w:p w:rsidR="00AE7196" w:rsidRPr="00AE7196" w:rsidRDefault="00AE7196" w:rsidP="00AE7196">
            <w:pPr>
              <w:spacing w:after="0" w:line="240" w:lineRule="auto"/>
              <w:rPr>
                <w:rFonts w:ascii="Cambria" w:hAnsi="Cambria"/>
                <w:color w:val="000000"/>
              </w:rPr>
            </w:pPr>
            <w:r w:rsidRPr="00AE7196">
              <w:rPr>
                <w:rFonts w:ascii="Cambria" w:hAnsi="Cambria"/>
                <w:color w:val="000000"/>
              </w:rPr>
              <w:t xml:space="preserve">Sensors were calibrated according to company documentation with site specific information. Sensors were deployed at two depths into soil pits at midslope location on opposite slopes. Sensors were wired to Campbell Scientific </w:t>
            </w:r>
            <w:proofErr w:type="spellStart"/>
            <w:r w:rsidRPr="00AE7196">
              <w:rPr>
                <w:rFonts w:ascii="Cambria" w:hAnsi="Cambria"/>
                <w:color w:val="000000"/>
              </w:rPr>
              <w:t>dataloggers</w:t>
            </w:r>
            <w:proofErr w:type="spellEnd"/>
            <w:r w:rsidRPr="00AE7196">
              <w:rPr>
                <w:rFonts w:ascii="Cambria" w:hAnsi="Cambria"/>
                <w:color w:val="000000"/>
              </w:rPr>
              <w:t xml:space="preserve"> with a program developed to measure the CO2 and O2 concentrations every hour and average every day. </w:t>
            </w:r>
          </w:p>
          <w:p w:rsidR="00E542AF" w:rsidRPr="005D4C15" w:rsidRDefault="00E542AF" w:rsidP="00EF0580">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EF0580" w:rsidRDefault="00EF0580" w:rsidP="008C5FC5">
            <w:pPr>
              <w:spacing w:after="0" w:line="240" w:lineRule="auto"/>
              <w:rPr>
                <w:rFonts w:ascii="Cambria" w:hAnsi="Cambria"/>
                <w:color w:val="000000"/>
              </w:rPr>
            </w:pPr>
            <w:r>
              <w:rPr>
                <w:rFonts w:ascii="Cambria" w:hAnsi="Cambria"/>
                <w:color w:val="000000"/>
              </w:rPr>
              <w:t>LRMS – Leading Ridge Midslope</w:t>
            </w:r>
          </w:p>
          <w:p w:rsidR="00E542AF" w:rsidRDefault="00EF0580" w:rsidP="008C5FC5">
            <w:pPr>
              <w:spacing w:after="0" w:line="240" w:lineRule="auto"/>
              <w:rPr>
                <w:rFonts w:ascii="Cambria" w:hAnsi="Cambria"/>
                <w:color w:val="000000"/>
              </w:rPr>
            </w:pPr>
            <w:r>
              <w:rPr>
                <w:rFonts w:ascii="Cambria" w:hAnsi="Cambria"/>
                <w:color w:val="000000"/>
              </w:rPr>
              <w:t>TMMS – Tussey Mountain Midslope</w:t>
            </w: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F0580" w:rsidRPr="00EF0580" w:rsidRDefault="00EF0580" w:rsidP="00EF0580">
            <w:pPr>
              <w:spacing w:after="0" w:line="240" w:lineRule="auto"/>
              <w:rPr>
                <w:rFonts w:ascii="Cambria" w:hAnsi="Cambria"/>
                <w:color w:val="000000"/>
              </w:rPr>
            </w:pPr>
          </w:p>
          <w:p w:rsidR="00E542AF" w:rsidRDefault="00EF0580" w:rsidP="00EF0580">
            <w:pPr>
              <w:spacing w:after="0" w:line="240" w:lineRule="auto"/>
              <w:rPr>
                <w:rFonts w:ascii="Cambria" w:hAnsi="Cambria"/>
                <w:color w:val="000000"/>
              </w:rPr>
            </w:pPr>
            <w:r w:rsidRPr="00EF0580">
              <w:rPr>
                <w:rFonts w:ascii="Cambria" w:hAnsi="Cambria"/>
                <w:color w:val="000000"/>
              </w:rPr>
              <w:t xml:space="preserve">Citation: Brantley, S. L., DiBiase, R. A., Russo, T. A., Shi, Y., Lin, H., Davis, K. J., Kaye, M., Hill, L., Kaye, J., Eissenstat, D. M., Hoagland, B., </w:t>
            </w:r>
            <w:proofErr w:type="spellStart"/>
            <w:r w:rsidRPr="00EF0580">
              <w:rPr>
                <w:rFonts w:ascii="Cambria" w:hAnsi="Cambria"/>
                <w:color w:val="000000"/>
              </w:rPr>
              <w:t>Dere</w:t>
            </w:r>
            <w:proofErr w:type="spellEnd"/>
            <w:r w:rsidRPr="00EF0580">
              <w:rPr>
                <w:rFonts w:ascii="Cambria" w:hAnsi="Cambria"/>
                <w:color w:val="000000"/>
              </w:rPr>
              <w:t xml:space="preserve">, A. L., Neal, A. L., Brubaker, K. M., and Arthur, D. K.: Designing a suite of measurements to understand the critical zone, Earth Surf. </w:t>
            </w:r>
            <w:proofErr w:type="spellStart"/>
            <w:proofErr w:type="gramStart"/>
            <w:r w:rsidRPr="00EF0580">
              <w:rPr>
                <w:rFonts w:ascii="Cambria" w:hAnsi="Cambria"/>
                <w:color w:val="000000"/>
              </w:rPr>
              <w:t>Dynam</w:t>
            </w:r>
            <w:proofErr w:type="spellEnd"/>
            <w:r w:rsidRPr="00EF0580">
              <w:rPr>
                <w:rFonts w:ascii="Cambria" w:hAnsi="Cambria"/>
                <w:color w:val="000000"/>
              </w:rPr>
              <w:t>.,</w:t>
            </w:r>
            <w:proofErr w:type="gramEnd"/>
            <w:r w:rsidRPr="00EF0580">
              <w:rPr>
                <w:rFonts w:ascii="Cambria" w:hAnsi="Cambria"/>
                <w:color w:val="000000"/>
              </w:rPr>
              <w:t xml:space="preserve"> 4, </w:t>
            </w:r>
            <w:r w:rsidRPr="00EF0580">
              <w:rPr>
                <w:rFonts w:ascii="Cambria" w:hAnsi="Cambria"/>
                <w:color w:val="000000"/>
              </w:rPr>
              <w:lastRenderedPageBreak/>
              <w:t>211-235, doi:10.5194/esurf-4-211-2016, 2016.</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30B1F"/>
    <w:rsid w:val="000A387F"/>
    <w:rsid w:val="000C6830"/>
    <w:rsid w:val="00200370"/>
    <w:rsid w:val="00271923"/>
    <w:rsid w:val="002E2479"/>
    <w:rsid w:val="00340E52"/>
    <w:rsid w:val="003F6DB7"/>
    <w:rsid w:val="00422ECE"/>
    <w:rsid w:val="00464656"/>
    <w:rsid w:val="00471865"/>
    <w:rsid w:val="004E724B"/>
    <w:rsid w:val="0050592C"/>
    <w:rsid w:val="00545DC2"/>
    <w:rsid w:val="00552F33"/>
    <w:rsid w:val="00593AA2"/>
    <w:rsid w:val="005D4C15"/>
    <w:rsid w:val="005E12AB"/>
    <w:rsid w:val="0066414F"/>
    <w:rsid w:val="006B6D2F"/>
    <w:rsid w:val="006D265B"/>
    <w:rsid w:val="006E20DE"/>
    <w:rsid w:val="007227A8"/>
    <w:rsid w:val="00740FFE"/>
    <w:rsid w:val="00790584"/>
    <w:rsid w:val="007D4F89"/>
    <w:rsid w:val="008B0DCD"/>
    <w:rsid w:val="008C2551"/>
    <w:rsid w:val="009A2488"/>
    <w:rsid w:val="009C4322"/>
    <w:rsid w:val="009D42F4"/>
    <w:rsid w:val="00A133CB"/>
    <w:rsid w:val="00AE7196"/>
    <w:rsid w:val="00BA40B4"/>
    <w:rsid w:val="00C62181"/>
    <w:rsid w:val="00DD5A54"/>
    <w:rsid w:val="00DF14A0"/>
    <w:rsid w:val="00E043F4"/>
    <w:rsid w:val="00E542AF"/>
    <w:rsid w:val="00EF0580"/>
    <w:rsid w:val="00F168F0"/>
    <w:rsid w:val="00F174CC"/>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177054">
      <w:bodyDiv w:val="1"/>
      <w:marLeft w:val="0"/>
      <w:marRight w:val="0"/>
      <w:marTop w:val="0"/>
      <w:marBottom w:val="0"/>
      <w:divBdr>
        <w:top w:val="none" w:sz="0" w:space="0" w:color="auto"/>
        <w:left w:val="none" w:sz="0" w:space="0" w:color="auto"/>
        <w:bottom w:val="none" w:sz="0" w:space="0" w:color="auto"/>
        <w:right w:val="none" w:sz="0" w:space="0" w:color="auto"/>
      </w:divBdr>
    </w:div>
    <w:div w:id="127286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Lillian Hill</cp:lastModifiedBy>
  <cp:revision>8</cp:revision>
  <dcterms:created xsi:type="dcterms:W3CDTF">2016-03-18T18:23:00Z</dcterms:created>
  <dcterms:modified xsi:type="dcterms:W3CDTF">2016-03-20T14:35:00Z</dcterms:modified>
</cp:coreProperties>
</file>