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AA2" w:rsidRDefault="00593AA2" w:rsidP="00593AA2">
      <w:pPr>
        <w:pStyle w:val="Heading1"/>
        <w:rPr>
          <w:sz w:val="36"/>
        </w:rPr>
      </w:pPr>
      <w:r w:rsidRPr="00593AA2">
        <w:rPr>
          <w:sz w:val="36"/>
        </w:rPr>
        <w:t>CZO Metadata Worksheet</w:t>
      </w:r>
    </w:p>
    <w:p w:rsidR="00593AA2" w:rsidRPr="00593AA2" w:rsidRDefault="00593AA2" w:rsidP="00593AA2">
      <w:pPr>
        <w:spacing w:after="0"/>
      </w:pPr>
    </w:p>
    <w:p w:rsidR="00593AA2" w:rsidRPr="00593AA2" w:rsidRDefault="00593AA2" w:rsidP="00593AA2">
      <w:pPr>
        <w:spacing w:after="0"/>
        <w:rPr>
          <w:sz w:val="8"/>
          <w:szCs w:val="8"/>
        </w:rPr>
      </w:pPr>
    </w:p>
    <w:tbl>
      <w:tblPr>
        <w:tblStyle w:val="MediumGrid2-Accent1"/>
        <w:tblW w:w="0" w:type="auto"/>
        <w:tblLook w:val="04A0"/>
      </w:tblPr>
      <w:tblGrid>
        <w:gridCol w:w="1998"/>
        <w:gridCol w:w="9018"/>
      </w:tblGrid>
      <w:tr w:rsidR="008C2551" w:rsidTr="00784D17">
        <w:trPr>
          <w:cnfStyle w:val="100000000000"/>
        </w:trPr>
        <w:tc>
          <w:tcPr>
            <w:cnfStyle w:val="0010000001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Data File Name</w:t>
            </w:r>
          </w:p>
        </w:tc>
        <w:tc>
          <w:tcPr>
            <w:tcW w:w="9018" w:type="dxa"/>
          </w:tcPr>
          <w:p w:rsidR="00593AA2" w:rsidRDefault="00831973">
            <w:pPr>
              <w:cnfStyle w:val="100000000000"/>
            </w:pPr>
            <w:r>
              <w:t>ShaleHillsLeafO</w:t>
            </w:r>
            <w:r w:rsidR="0076208E">
              <w:t>ff</w:t>
            </w:r>
            <w:r>
              <w:t>.7z</w:t>
            </w:r>
            <w:r w:rsidR="0076208E">
              <w:t>.zip</w:t>
            </w:r>
          </w:p>
          <w:p w:rsidR="004E724B" w:rsidRDefault="004E724B">
            <w:pPr>
              <w:cnfStyle w:val="1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Date Prepared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Pr="007D4F89" w:rsidRDefault="00831973" w:rsidP="0076208E">
            <w:pPr>
              <w:cnfStyle w:val="000000100000"/>
            </w:pPr>
            <w:r>
              <w:t>0</w:t>
            </w:r>
            <w:r w:rsidR="0076208E">
              <w:t>4</w:t>
            </w:r>
            <w:r>
              <w:t>/2</w:t>
            </w:r>
            <w:r w:rsidR="0076208E">
              <w:t>4</w:t>
            </w:r>
            <w:r>
              <w:t>/2013</w:t>
            </w:r>
          </w:p>
        </w:tc>
      </w:tr>
      <w:tr w:rsidR="00784D17" w:rsidTr="00325251">
        <w:tc>
          <w:tcPr>
            <w:cnfStyle w:val="001000000000"/>
            <w:tcW w:w="1998" w:type="dxa"/>
          </w:tcPr>
          <w:p w:rsidR="00784D17" w:rsidRPr="00593AA2" w:rsidRDefault="00784D17" w:rsidP="00325251">
            <w:pPr>
              <w:rPr>
                <w:b w:val="0"/>
              </w:rPr>
            </w:pPr>
            <w:r w:rsidRPr="00593AA2">
              <w:rPr>
                <w:b w:val="0"/>
              </w:rPr>
              <w:t>Descriptive Title</w:t>
            </w:r>
          </w:p>
        </w:tc>
        <w:tc>
          <w:tcPr>
            <w:tcW w:w="9018" w:type="dxa"/>
          </w:tcPr>
          <w:p w:rsidR="00784D17" w:rsidRDefault="00831973" w:rsidP="00325251">
            <w:pPr>
              <w:cnfStyle w:val="000000000000"/>
            </w:pPr>
            <w:r>
              <w:t>Shale Hills Li</w:t>
            </w:r>
            <w:r w:rsidR="000732EA">
              <w:t>ght Detection and Ranging</w:t>
            </w:r>
            <w:r>
              <w:t xml:space="preserve"> (</w:t>
            </w:r>
            <w:r w:rsidR="000732EA">
              <w:t xml:space="preserve">National Center for Airborne Laser Mapping, </w:t>
            </w:r>
            <w:r w:rsidR="00C00B1F">
              <w:t xml:space="preserve">Dec </w:t>
            </w:r>
            <w:r w:rsidR="000732EA">
              <w:t>2010)</w:t>
            </w:r>
          </w:p>
          <w:p w:rsidR="00784D17" w:rsidRDefault="00784D17" w:rsidP="00325251">
            <w:pPr>
              <w:cnfStyle w:val="0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Default="00784D17">
            <w:pPr>
              <w:rPr>
                <w:b w:val="0"/>
              </w:rPr>
            </w:pPr>
            <w:r>
              <w:rPr>
                <w:b w:val="0"/>
              </w:rPr>
              <w:t>Update Frequency</w:t>
            </w:r>
          </w:p>
          <w:p w:rsidR="00784D17" w:rsidRPr="00784D17" w:rsidRDefault="00784D17">
            <w:pPr>
              <w:rPr>
                <w:b w:val="0"/>
              </w:rPr>
            </w:pPr>
          </w:p>
        </w:tc>
        <w:tc>
          <w:tcPr>
            <w:tcW w:w="9018" w:type="dxa"/>
          </w:tcPr>
          <w:p w:rsidR="00784D17" w:rsidRDefault="000732EA">
            <w:pPr>
              <w:cnfStyle w:val="000000100000"/>
            </w:pPr>
            <w:r>
              <w:t>None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Abstract</w:t>
            </w:r>
          </w:p>
        </w:tc>
        <w:tc>
          <w:tcPr>
            <w:tcW w:w="9018" w:type="dxa"/>
          </w:tcPr>
          <w:p w:rsidR="00593AA2" w:rsidRPr="00E3471B" w:rsidRDefault="00E3471B" w:rsidP="00E3471B">
            <w:pPr>
              <w:cnfStyle w:val="000000000000"/>
            </w:pPr>
            <w:r>
              <w:t xml:space="preserve">High-resolution </w:t>
            </w:r>
            <w:proofErr w:type="spellStart"/>
            <w:r>
              <w:t>Lidar</w:t>
            </w:r>
            <w:proofErr w:type="spellEnd"/>
            <w:r>
              <w:t xml:space="preserve"> data (average 10 points/m</w:t>
            </w:r>
            <w:r>
              <w:rPr>
                <w:vertAlign w:val="superscript"/>
              </w:rPr>
              <w:t>2</w:t>
            </w:r>
            <w:r>
              <w:t xml:space="preserve"> with 2-4 cm vertical accuracy) were collected for the Susquehanna Shale Hills CZO (Area = 169.80901 km</w:t>
            </w:r>
            <w:r>
              <w:rPr>
                <w:vertAlign w:val="superscript"/>
              </w:rPr>
              <w:t>2</w:t>
            </w:r>
            <w:r>
              <w:t xml:space="preserve">) during </w:t>
            </w:r>
            <w:r w:rsidR="003C4422">
              <w:rPr>
                <w:color w:val="000000"/>
              </w:rPr>
              <w:t xml:space="preserve">full leaf-off: </w:t>
            </w:r>
            <w:r w:rsidR="00C00B1F">
              <w:rPr>
                <w:color w:val="000000"/>
              </w:rPr>
              <w:t xml:space="preserve"> </w:t>
            </w:r>
            <w:r w:rsidR="00C00B1F">
              <w:rPr>
                <w:b/>
                <w:bCs/>
                <w:color w:val="000000"/>
              </w:rPr>
              <w:t>(snow clear)</w:t>
            </w:r>
            <w:r w:rsidR="00C00B1F">
              <w:t xml:space="preserve"> </w:t>
            </w:r>
            <w:r>
              <w:t>(</w:t>
            </w:r>
            <w:r w:rsidR="003C4422">
              <w:t>12</w:t>
            </w:r>
            <w:r>
              <w:t>/</w:t>
            </w:r>
            <w:r w:rsidR="003C4422">
              <w:t>3</w:t>
            </w:r>
            <w:r>
              <w:t>/2010-</w:t>
            </w:r>
            <w:r w:rsidR="003C4422">
              <w:t>12</w:t>
            </w:r>
            <w:r>
              <w:t>/</w:t>
            </w:r>
            <w:r w:rsidR="003C4422">
              <w:t>9</w:t>
            </w:r>
            <w:r>
              <w:t xml:space="preserve">/2010). </w:t>
            </w:r>
            <w:r w:rsidRPr="00E3471B">
              <w:t>Data acquisition, ground-</w:t>
            </w:r>
            <w:proofErr w:type="spellStart"/>
            <w:r w:rsidRPr="00E3471B">
              <w:t>truthing</w:t>
            </w:r>
            <w:proofErr w:type="spellEnd"/>
            <w:r w:rsidRPr="00E3471B">
              <w:t xml:space="preserve">, vegetation surveys and processing were funded and coordinated by NSF Award EAR-0922307 (PI. </w:t>
            </w:r>
            <w:proofErr w:type="spellStart"/>
            <w:r w:rsidRPr="00E3471B">
              <w:t>Qinghua</w:t>
            </w:r>
            <w:proofErr w:type="spellEnd"/>
            <w:r w:rsidRPr="00E3471B">
              <w:t xml:space="preserve"> </w:t>
            </w:r>
            <w:proofErr w:type="spellStart"/>
            <w:r w:rsidRPr="00E3471B">
              <w:t>Guo</w:t>
            </w:r>
            <w:proofErr w:type="spellEnd"/>
            <w:r w:rsidRPr="00E3471B">
              <w:t xml:space="preserve">). </w:t>
            </w:r>
          </w:p>
          <w:p w:rsidR="004E724B" w:rsidRDefault="004E724B" w:rsidP="007D4F89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4E724B" w:rsidRDefault="001678CD">
            <w:pPr>
              <w:rPr>
                <w:b w:val="0"/>
              </w:rPr>
            </w:pPr>
            <w:proofErr w:type="spellStart"/>
            <w:r>
              <w:rPr>
                <w:b w:val="0"/>
              </w:rPr>
              <w:t>s</w:t>
            </w:r>
            <w:r w:rsidR="004E724B">
              <w:rPr>
                <w:b w:val="0"/>
              </w:rPr>
              <w:t>Investigator</w:t>
            </w:r>
            <w:proofErr w:type="spellEnd"/>
          </w:p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Contact Info</w:t>
            </w:r>
          </w:p>
        </w:tc>
        <w:tc>
          <w:tcPr>
            <w:tcW w:w="9018" w:type="dxa"/>
          </w:tcPr>
          <w:p w:rsidR="00593AA2" w:rsidRDefault="000732EA" w:rsidP="000732EA">
            <w:pPr>
              <w:cnfStyle w:val="000000100000"/>
            </w:pPr>
            <w:r>
              <w:t xml:space="preserve">Dr. </w:t>
            </w:r>
            <w:proofErr w:type="spellStart"/>
            <w:r>
              <w:t>Qinghua</w:t>
            </w:r>
            <w:proofErr w:type="spellEnd"/>
            <w:r>
              <w:t xml:space="preserve"> </w:t>
            </w:r>
            <w:proofErr w:type="spellStart"/>
            <w:r>
              <w:t>Guo</w:t>
            </w:r>
            <w:proofErr w:type="spellEnd"/>
            <w:r>
              <w:t>. University of California-Merced. P.O. Box 2039. Merced, CA 95344</w:t>
            </w:r>
            <w:r w:rsidR="007D4F89">
              <w:t>.</w:t>
            </w:r>
            <w:r>
              <w:t xml:space="preserve"> </w:t>
            </w:r>
            <w:proofErr w:type="gramStart"/>
            <w:r>
              <w:t>e-mail</w:t>
            </w:r>
            <w:proofErr w:type="gramEnd"/>
            <w:r>
              <w:t xml:space="preserve">: </w:t>
            </w:r>
            <w:hyperlink r:id="rId5" w:history="1">
              <w:r w:rsidRPr="001B183B">
                <w:rPr>
                  <w:rStyle w:val="Hyperlink"/>
                </w:rPr>
                <w:t>qguo@ucmerced.edu</w:t>
              </w:r>
            </w:hyperlink>
            <w:r>
              <w:t xml:space="preserve">. </w:t>
            </w:r>
            <w:proofErr w:type="gramStart"/>
            <w:r>
              <w:t>phone</w:t>
            </w:r>
            <w:proofErr w:type="gramEnd"/>
            <w:r>
              <w:t>: (209) 228-2911.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4E724B">
            <w:pPr>
              <w:rPr>
                <w:b w:val="0"/>
              </w:rPr>
            </w:pPr>
            <w:r>
              <w:rPr>
                <w:b w:val="0"/>
              </w:rPr>
              <w:t>Data Value Descriptions</w:t>
            </w:r>
          </w:p>
        </w:tc>
        <w:tc>
          <w:tcPr>
            <w:tcW w:w="9018" w:type="dxa"/>
          </w:tcPr>
          <w:p w:rsidR="00593AA2" w:rsidRDefault="000732EA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>sh1_fgrd: Filtered (bare earth) DEM</w:t>
            </w:r>
          </w:p>
          <w:p w:rsidR="000732EA" w:rsidRDefault="000732EA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 xml:space="preserve">sh1_fshd: </w:t>
            </w:r>
            <w:r w:rsidR="000D0E04">
              <w:t xml:space="preserve">Filtered (bare earth) </w:t>
            </w:r>
            <w:proofErr w:type="spellStart"/>
            <w:r w:rsidR="000D0E04">
              <w:t>hillshade</w:t>
            </w:r>
            <w:proofErr w:type="spellEnd"/>
          </w:p>
          <w:p w:rsidR="000D0E04" w:rsidRDefault="000D0E04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 xml:space="preserve">sh1_ugrd: Unfiltered (first return) </w:t>
            </w:r>
            <w:r w:rsidR="00C6625D">
              <w:t>DEM</w:t>
            </w:r>
          </w:p>
          <w:p w:rsidR="00C6625D" w:rsidRDefault="00C6625D" w:rsidP="004E724B">
            <w:pPr>
              <w:pStyle w:val="ListParagraph"/>
              <w:numPr>
                <w:ilvl w:val="0"/>
                <w:numId w:val="2"/>
              </w:numPr>
              <w:ind w:left="535"/>
              <w:cnfStyle w:val="000000000000"/>
            </w:pPr>
            <w:r>
              <w:t xml:space="preserve">sh1_ushd: Unfiltered (first return) </w:t>
            </w:r>
            <w:proofErr w:type="spellStart"/>
            <w:r>
              <w:t>hillshade</w:t>
            </w:r>
            <w:proofErr w:type="spellEnd"/>
          </w:p>
          <w:p w:rsidR="00C6625D" w:rsidRDefault="00C6625D" w:rsidP="00C6625D">
            <w:pPr>
              <w:pStyle w:val="ListParagraph"/>
              <w:ind w:left="535"/>
              <w:cnfStyle w:val="000000000000"/>
            </w:pPr>
            <w:r>
              <w:t xml:space="preserve">All files are in </w:t>
            </w:r>
            <w:proofErr w:type="spellStart"/>
            <w:r>
              <w:t>ArcGRID</w:t>
            </w:r>
            <w:proofErr w:type="spellEnd"/>
            <w:r>
              <w:t xml:space="preserve"> format. Projection information:</w:t>
            </w:r>
          </w:p>
          <w:p w:rsidR="008D73AD" w:rsidRDefault="008D73AD" w:rsidP="008D73AD">
            <w:pPr>
              <w:pStyle w:val="ListParagraph"/>
              <w:ind w:left="535"/>
              <w:cnfStyle w:val="000000000000"/>
            </w:pPr>
            <w:r>
              <w:t>Horizontal UTM 18N NAD83 meters [EPSG: 26918]</w:t>
            </w:r>
          </w:p>
          <w:p w:rsidR="00C6625D" w:rsidRDefault="008D73AD" w:rsidP="008D73AD">
            <w:pPr>
              <w:pStyle w:val="ListParagraph"/>
              <w:ind w:left="535"/>
              <w:cnfStyle w:val="000000000000"/>
            </w:pPr>
            <w:r>
              <w:t>Vertical: NAVD88 [EPSG: 5703]</w:t>
            </w:r>
          </w:p>
          <w:p w:rsidR="004E724B" w:rsidRPr="004E724B" w:rsidRDefault="004E724B" w:rsidP="004E724B">
            <w:pPr>
              <w:cnfStyle w:val="000000000000"/>
            </w:pPr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8C2551" w:rsidRPr="00593AA2" w:rsidRDefault="00C62181" w:rsidP="00C62181">
            <w:pPr>
              <w:rPr>
                <w:b w:val="0"/>
              </w:rPr>
            </w:pPr>
            <w:r>
              <w:rPr>
                <w:b w:val="0"/>
              </w:rPr>
              <w:t>Keywords</w:t>
            </w:r>
          </w:p>
        </w:tc>
        <w:tc>
          <w:tcPr>
            <w:tcW w:w="9018" w:type="dxa"/>
          </w:tcPr>
          <w:p w:rsidR="00593AA2" w:rsidRDefault="008D73AD" w:rsidP="007D4F89">
            <w:pPr>
              <w:cnfStyle w:val="000000100000"/>
            </w:pPr>
            <w:proofErr w:type="spellStart"/>
            <w:r>
              <w:t>Lidar</w:t>
            </w:r>
            <w:proofErr w:type="spellEnd"/>
            <w:r>
              <w:t xml:space="preserve">, topography, digital elevation model, </w:t>
            </w:r>
            <w:proofErr w:type="spellStart"/>
            <w:r>
              <w:t>hillshade</w:t>
            </w:r>
            <w:proofErr w:type="spellEnd"/>
            <w:r>
              <w:t xml:space="preserve">, density, </w:t>
            </w:r>
          </w:p>
          <w:p w:rsidR="004E724B" w:rsidRDefault="004E724B" w:rsidP="007D4F89">
            <w:pPr>
              <w:cnfStyle w:val="000000100000"/>
            </w:pPr>
          </w:p>
        </w:tc>
      </w:tr>
      <w:tr w:rsidR="008C2551" w:rsidTr="00784D17">
        <w:tc>
          <w:tcPr>
            <w:cnfStyle w:val="001000000000"/>
            <w:tcW w:w="1998" w:type="dxa"/>
          </w:tcPr>
          <w:p w:rsidR="007D4F89" w:rsidRPr="007D4F89" w:rsidRDefault="007D4F89">
            <w:pPr>
              <w:rPr>
                <w:b w:val="0"/>
              </w:rPr>
            </w:pPr>
            <w:r w:rsidRPr="007D4F89">
              <w:rPr>
                <w:b w:val="0"/>
              </w:rPr>
              <w:t>Methods</w:t>
            </w:r>
          </w:p>
        </w:tc>
        <w:tc>
          <w:tcPr>
            <w:tcW w:w="9018" w:type="dxa"/>
          </w:tcPr>
          <w:p w:rsidR="004E724B" w:rsidRDefault="00E3471B" w:rsidP="00E3471B">
            <w:pPr>
              <w:cnfStyle w:val="000000000000"/>
            </w:pPr>
            <w:r w:rsidRPr="00E3471B">
              <w:t>Data was collected with the Gemini 06SEN/CON195 and digitizer 08DIG017 system installed on the Cessna 337 tail number N337P.</w:t>
            </w:r>
            <w:r>
              <w:t xml:space="preserve"> </w:t>
            </w:r>
          </w:p>
          <w:p w:rsidR="00E3471B" w:rsidRDefault="00E3471B" w:rsidP="00E3471B">
            <w:pPr>
              <w:cnfStyle w:val="000000000000"/>
            </w:pPr>
          </w:p>
          <w:p w:rsidR="00E3471B" w:rsidRDefault="00E3471B" w:rsidP="00E3471B">
            <w:pPr>
              <w:cnfStyle w:val="000000000000"/>
            </w:pPr>
            <w:r>
              <w:t xml:space="preserve">Total points: </w:t>
            </w:r>
            <w:r w:rsidRPr="00E3471B">
              <w:t>2,840,000,000</w:t>
            </w:r>
            <w:r>
              <w:t xml:space="preserve"> pts.</w:t>
            </w:r>
          </w:p>
          <w:p w:rsidR="00E3471B" w:rsidRDefault="00E3471B" w:rsidP="00E3471B">
            <w:pPr>
              <w:cnfStyle w:val="000000000000"/>
            </w:pPr>
          </w:p>
          <w:p w:rsidR="00E3471B" w:rsidRDefault="00E3471B" w:rsidP="00E3471B">
            <w:pPr>
              <w:cnfStyle w:val="000000000000"/>
              <w:rPr>
                <w:vertAlign w:val="superscript"/>
              </w:rPr>
            </w:pPr>
            <w:r>
              <w:t>Area: Area = 169 km</w:t>
            </w:r>
            <w:r>
              <w:rPr>
                <w:vertAlign w:val="superscript"/>
              </w:rPr>
              <w:t>2</w:t>
            </w:r>
          </w:p>
          <w:p w:rsidR="00E3471B" w:rsidRDefault="00E3471B" w:rsidP="00E3471B">
            <w:pPr>
              <w:cnfStyle w:val="000000000000"/>
              <w:rPr>
                <w:vertAlign w:val="subscript"/>
              </w:rPr>
            </w:pPr>
          </w:p>
          <w:p w:rsidR="00E3471B" w:rsidRDefault="00E3471B" w:rsidP="00E3471B">
            <w:pPr>
              <w:cnfStyle w:val="000000000000"/>
            </w:pPr>
            <w:r>
              <w:t>Shot density: 13.54 points/m</w:t>
            </w:r>
            <w:r>
              <w:rPr>
                <w:vertAlign w:val="superscript"/>
              </w:rPr>
              <w:t>2</w:t>
            </w:r>
          </w:p>
          <w:p w:rsidR="00E3471B" w:rsidRDefault="00E3471B" w:rsidP="00E3471B">
            <w:pPr>
              <w:cnfStyle w:val="000000000000"/>
            </w:pPr>
          </w:p>
          <w:p w:rsidR="00E3471B" w:rsidRPr="00E3471B" w:rsidRDefault="00E3471B" w:rsidP="00E3471B">
            <w:pPr>
              <w:cnfStyle w:val="000000000000"/>
            </w:pPr>
            <w:r>
              <w:t xml:space="preserve">Survey report, with details about data processing: </w:t>
            </w:r>
            <w:r w:rsidRPr="00E3471B">
              <w:t>http://opentopo.sdsc.edu/metadata/2010_NCALM_CZO_Project_Report.pdf</w:t>
            </w:r>
            <w:bookmarkStart w:id="0" w:name="_GoBack"/>
            <w:bookmarkEnd w:id="0"/>
          </w:p>
        </w:tc>
      </w:tr>
      <w:tr w:rsidR="008C2551" w:rsidTr="00784D17">
        <w:trPr>
          <w:cnfStyle w:val="000000100000"/>
        </w:trPr>
        <w:tc>
          <w:tcPr>
            <w:cnfStyle w:val="001000000000"/>
            <w:tcW w:w="1998" w:type="dxa"/>
          </w:tcPr>
          <w:p w:rsidR="00593AA2" w:rsidRPr="00593AA2" w:rsidRDefault="00784D17">
            <w:pPr>
              <w:rPr>
                <w:b w:val="0"/>
              </w:rPr>
            </w:pPr>
            <w:r>
              <w:rPr>
                <w:b w:val="0"/>
              </w:rPr>
              <w:t>Citation</w:t>
            </w:r>
          </w:p>
        </w:tc>
        <w:tc>
          <w:tcPr>
            <w:tcW w:w="9018" w:type="dxa"/>
          </w:tcPr>
          <w:p w:rsidR="00784D17" w:rsidRDefault="00E3471B" w:rsidP="00E3471B">
            <w:pPr>
              <w:cnfStyle w:val="000000100000"/>
            </w:pPr>
            <w:r>
              <w:t>Data are co-hosted at Open Topography (opentopo.sdsc.edu) and detailed citation information (including DOI) is presented there.</w:t>
            </w:r>
          </w:p>
        </w:tc>
      </w:tr>
      <w:tr w:rsidR="008C2551" w:rsidTr="00784D17">
        <w:tc>
          <w:tcPr>
            <w:cnfStyle w:val="001000000000"/>
            <w:tcW w:w="1998" w:type="dxa"/>
          </w:tcPr>
          <w:p w:rsidR="00593AA2" w:rsidRPr="00593AA2" w:rsidRDefault="00593AA2">
            <w:pPr>
              <w:rPr>
                <w:b w:val="0"/>
              </w:rPr>
            </w:pPr>
            <w:r w:rsidRPr="00593AA2">
              <w:rPr>
                <w:b w:val="0"/>
              </w:rPr>
              <w:t>Publications</w:t>
            </w:r>
          </w:p>
        </w:tc>
        <w:tc>
          <w:tcPr>
            <w:tcW w:w="9018" w:type="dxa"/>
          </w:tcPr>
          <w:p w:rsidR="00593AA2" w:rsidRDefault="007D4F89">
            <w:pPr>
              <w:cnfStyle w:val="000000000000"/>
            </w:pPr>
            <w:r>
              <w:t>None</w:t>
            </w:r>
          </w:p>
          <w:p w:rsidR="004E724B" w:rsidRDefault="004E724B">
            <w:pPr>
              <w:cnfStyle w:val="000000000000"/>
            </w:pPr>
          </w:p>
        </w:tc>
      </w:tr>
      <w:tr w:rsidR="00784D17" w:rsidTr="00784D17">
        <w:trPr>
          <w:cnfStyle w:val="000000100000"/>
        </w:trPr>
        <w:tc>
          <w:tcPr>
            <w:cnfStyle w:val="001000000000"/>
            <w:tcW w:w="1998" w:type="dxa"/>
          </w:tcPr>
          <w:p w:rsidR="00784D17" w:rsidRPr="00784D17" w:rsidRDefault="00784D17">
            <w:pPr>
              <w:rPr>
                <w:b w:val="0"/>
              </w:rPr>
            </w:pPr>
            <w:r w:rsidRPr="00784D17">
              <w:rPr>
                <w:b w:val="0"/>
              </w:rPr>
              <w:t>Data Use</w:t>
            </w:r>
            <w:r>
              <w:rPr>
                <w:b w:val="0"/>
              </w:rPr>
              <w:t xml:space="preserve"> Notes</w:t>
            </w:r>
          </w:p>
        </w:tc>
        <w:tc>
          <w:tcPr>
            <w:tcW w:w="9018" w:type="dxa"/>
          </w:tcPr>
          <w:p w:rsidR="00784D17" w:rsidRDefault="00784D17" w:rsidP="00E3471B">
            <w:pPr>
              <w:cnfStyle w:val="000000100000"/>
            </w:pPr>
          </w:p>
        </w:tc>
      </w:tr>
    </w:tbl>
    <w:p w:rsidR="00593AA2" w:rsidRDefault="00593AA2"/>
    <w:sectPr w:rsidR="00593AA2" w:rsidSect="007D4F8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C3056"/>
    <w:multiLevelType w:val="hybridMultilevel"/>
    <w:tmpl w:val="FF90D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EF1A52"/>
    <w:multiLevelType w:val="hybridMultilevel"/>
    <w:tmpl w:val="BDE6A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AA2"/>
    <w:rsid w:val="000732EA"/>
    <w:rsid w:val="000D0E04"/>
    <w:rsid w:val="001678CD"/>
    <w:rsid w:val="00192AFE"/>
    <w:rsid w:val="003C4422"/>
    <w:rsid w:val="004E724B"/>
    <w:rsid w:val="00552F33"/>
    <w:rsid w:val="00593AA2"/>
    <w:rsid w:val="00677DA5"/>
    <w:rsid w:val="0076208E"/>
    <w:rsid w:val="00784D17"/>
    <w:rsid w:val="007C4EBF"/>
    <w:rsid w:val="007D4F89"/>
    <w:rsid w:val="00831973"/>
    <w:rsid w:val="008C2551"/>
    <w:rsid w:val="008D73AD"/>
    <w:rsid w:val="00C00B1F"/>
    <w:rsid w:val="00C62181"/>
    <w:rsid w:val="00C6625D"/>
    <w:rsid w:val="00CF15BC"/>
    <w:rsid w:val="00E347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5BC"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C00B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3AA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3A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593AA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93A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MediumList2-Accent1">
    <w:name w:val="Medium List 2 Accent 1"/>
    <w:basedOn w:val="TableNormal"/>
    <w:uiPriority w:val="66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-Accent1">
    <w:name w:val="Medium Grid 2 Accent 1"/>
    <w:basedOn w:val="TableNormal"/>
    <w:uiPriority w:val="68"/>
    <w:rsid w:val="00593AA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93A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D4F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E724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qguo@ucmerced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</Company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CEI</dc:creator>
  <cp:lastModifiedBy>jzw126</cp:lastModifiedBy>
  <cp:revision>15</cp:revision>
  <dcterms:created xsi:type="dcterms:W3CDTF">2013-04-24T17:51:00Z</dcterms:created>
  <dcterms:modified xsi:type="dcterms:W3CDTF">2013-04-24T18:19:00Z</dcterms:modified>
</cp:coreProperties>
</file>