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E55D63" w14:textId="77777777" w:rsidR="00593AA2" w:rsidRDefault="00593AA2" w:rsidP="00593AA2">
      <w:pPr>
        <w:pStyle w:val="Heading1"/>
        <w:rPr>
          <w:sz w:val="36"/>
        </w:rPr>
      </w:pPr>
      <w:r w:rsidRPr="00593AA2">
        <w:rPr>
          <w:sz w:val="36"/>
        </w:rPr>
        <w:t>CZO Metadata Worksheet</w:t>
      </w:r>
    </w:p>
    <w:p w14:paraId="483C58CF" w14:textId="77777777" w:rsidR="00593AA2" w:rsidRPr="00593AA2" w:rsidRDefault="00593AA2" w:rsidP="00593AA2">
      <w:pPr>
        <w:spacing w:after="0"/>
      </w:pPr>
    </w:p>
    <w:p w14:paraId="4E27DFBB" w14:textId="77777777" w:rsidR="00593AA2" w:rsidRPr="00593AA2" w:rsidRDefault="00593AA2" w:rsidP="00593AA2">
      <w:pPr>
        <w:spacing w:after="0"/>
        <w:rPr>
          <w:sz w:val="8"/>
          <w:szCs w:val="8"/>
        </w:rPr>
      </w:pPr>
    </w:p>
    <w:tbl>
      <w:tblPr>
        <w:tblStyle w:val="MediumGrid2-Accent1"/>
        <w:tblW w:w="0" w:type="auto"/>
        <w:tblLook w:val="04A0" w:firstRow="1" w:lastRow="0" w:firstColumn="1" w:lastColumn="0" w:noHBand="0" w:noVBand="1"/>
      </w:tblPr>
      <w:tblGrid>
        <w:gridCol w:w="1977"/>
        <w:gridCol w:w="8813"/>
      </w:tblGrid>
      <w:tr w:rsidR="008C2551" w14:paraId="4D817AAA"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98" w:type="dxa"/>
          </w:tcPr>
          <w:p w14:paraId="6ABEDD4D" w14:textId="77777777" w:rsidR="00593AA2" w:rsidRDefault="00593AA2">
            <w:pPr>
              <w:rPr>
                <w:b w:val="0"/>
              </w:rPr>
            </w:pPr>
            <w:r w:rsidRPr="00593AA2">
              <w:rPr>
                <w:b w:val="0"/>
              </w:rPr>
              <w:t>Data File Name</w:t>
            </w:r>
          </w:p>
          <w:p w14:paraId="373CC10B" w14:textId="77777777" w:rsidR="007227A8" w:rsidRPr="00593AA2" w:rsidRDefault="007227A8">
            <w:pPr>
              <w:rPr>
                <w:b w:val="0"/>
              </w:rPr>
            </w:pPr>
          </w:p>
        </w:tc>
        <w:tc>
          <w:tcPr>
            <w:tcW w:w="9018" w:type="dxa"/>
          </w:tcPr>
          <w:p w14:paraId="30C69651" w14:textId="3C9FFC3C" w:rsidR="004E724B" w:rsidRDefault="00D62F9D" w:rsidP="007C01A5">
            <w:pPr>
              <w:cnfStyle w:val="100000000000" w:firstRow="1" w:lastRow="0" w:firstColumn="0" w:lastColumn="0" w:oddVBand="0" w:evenVBand="0" w:oddHBand="0" w:evenHBand="0" w:firstRowFirstColumn="0" w:firstRowLastColumn="0" w:lastRowFirstColumn="0" w:lastRowLastColumn="0"/>
            </w:pPr>
            <w:proofErr w:type="spellStart"/>
            <w:r>
              <w:t>ShaleHills_Stream_Discharge</w:t>
            </w:r>
            <w:proofErr w:type="spellEnd"/>
          </w:p>
        </w:tc>
      </w:tr>
      <w:tr w:rsidR="00422ECE" w14:paraId="30AB426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7B4BB268" w14:textId="77777777" w:rsidR="00422ECE" w:rsidRPr="00422ECE" w:rsidRDefault="007C01A5">
            <w:pPr>
              <w:rPr>
                <w:b w:val="0"/>
              </w:rPr>
            </w:pPr>
            <w:r w:rsidRPr="007C01A5">
              <w:rPr>
                <w:b w:val="0"/>
              </w:rPr>
              <w:t>Record Period</w:t>
            </w:r>
          </w:p>
        </w:tc>
        <w:tc>
          <w:tcPr>
            <w:tcW w:w="9018" w:type="dxa"/>
          </w:tcPr>
          <w:p w14:paraId="22083A24" w14:textId="58914088" w:rsidR="00422ECE" w:rsidRDefault="008D1DF1" w:rsidP="00795464">
            <w:pPr>
              <w:cnfStyle w:val="000000100000" w:firstRow="0" w:lastRow="0" w:firstColumn="0" w:lastColumn="0" w:oddVBand="0" w:evenVBand="0" w:oddHBand="1" w:evenHBand="0" w:firstRowFirstColumn="0" w:firstRowLastColumn="0" w:lastRowFirstColumn="0" w:lastRowLastColumn="0"/>
            </w:pPr>
            <w:r>
              <w:t xml:space="preserve">October </w:t>
            </w:r>
            <w:r w:rsidR="00795464">
              <w:t>22</w:t>
            </w:r>
            <w:r>
              <w:t xml:space="preserve">, 2015 - </w:t>
            </w:r>
            <w:r w:rsidR="00F20F77">
              <w:t>P</w:t>
            </w:r>
            <w:r>
              <w:t>resent</w:t>
            </w:r>
          </w:p>
        </w:tc>
      </w:tr>
      <w:tr w:rsidR="008C2551" w14:paraId="5EBCB61E" w14:textId="77777777">
        <w:tc>
          <w:tcPr>
            <w:cnfStyle w:val="001000000000" w:firstRow="0" w:lastRow="0" w:firstColumn="1" w:lastColumn="0" w:oddVBand="0" w:evenVBand="0" w:oddHBand="0" w:evenHBand="0" w:firstRowFirstColumn="0" w:firstRowLastColumn="0" w:lastRowFirstColumn="0" w:lastRowLastColumn="0"/>
            <w:tcW w:w="1998" w:type="dxa"/>
          </w:tcPr>
          <w:p w14:paraId="351E7222" w14:textId="77777777" w:rsidR="00593AA2" w:rsidRDefault="00593AA2">
            <w:pPr>
              <w:rPr>
                <w:b w:val="0"/>
              </w:rPr>
            </w:pPr>
            <w:r w:rsidRPr="00593AA2">
              <w:rPr>
                <w:b w:val="0"/>
              </w:rPr>
              <w:t>Descriptive Title</w:t>
            </w:r>
          </w:p>
          <w:p w14:paraId="6C0D5598" w14:textId="77777777" w:rsidR="007227A8" w:rsidRPr="00593AA2" w:rsidRDefault="007227A8">
            <w:pPr>
              <w:rPr>
                <w:b w:val="0"/>
              </w:rPr>
            </w:pPr>
          </w:p>
        </w:tc>
        <w:tc>
          <w:tcPr>
            <w:tcW w:w="9018" w:type="dxa"/>
          </w:tcPr>
          <w:p w14:paraId="5699A0DA" w14:textId="69907783" w:rsidR="004E724B" w:rsidRDefault="008D3C24" w:rsidP="008D3C24">
            <w:pPr>
              <w:cnfStyle w:val="000000000000" w:firstRow="0" w:lastRow="0" w:firstColumn="0" w:lastColumn="0" w:oddVBand="0" w:evenVBand="0" w:oddHBand="0" w:evenHBand="0" w:firstRowFirstColumn="0" w:firstRowLastColumn="0" w:lastRowFirstColumn="0" w:lastRowLastColumn="0"/>
            </w:pPr>
            <w:r w:rsidRPr="008D3C24">
              <w:t>Susquehanna Shale Hills Critical Zone Observatory Stream Flow Data</w:t>
            </w:r>
          </w:p>
        </w:tc>
      </w:tr>
      <w:tr w:rsidR="00422ECE" w14:paraId="439D7A2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08A37E75" w14:textId="77777777" w:rsidR="00422ECE" w:rsidRDefault="00422ECE">
            <w:pPr>
              <w:rPr>
                <w:b w:val="0"/>
              </w:rPr>
            </w:pPr>
            <w:r w:rsidRPr="00422ECE">
              <w:rPr>
                <w:b w:val="0"/>
              </w:rPr>
              <w:t>Update Frequency</w:t>
            </w:r>
          </w:p>
          <w:p w14:paraId="03371504" w14:textId="77777777" w:rsidR="00422ECE" w:rsidRPr="00422ECE" w:rsidRDefault="00422ECE">
            <w:pPr>
              <w:rPr>
                <w:b w:val="0"/>
              </w:rPr>
            </w:pPr>
          </w:p>
        </w:tc>
        <w:tc>
          <w:tcPr>
            <w:tcW w:w="9018" w:type="dxa"/>
          </w:tcPr>
          <w:p w14:paraId="732DEB01" w14:textId="1A42DF4A" w:rsidR="00422ECE" w:rsidRDefault="008B1F97">
            <w:pPr>
              <w:cnfStyle w:val="000000100000" w:firstRow="0" w:lastRow="0" w:firstColumn="0" w:lastColumn="0" w:oddVBand="0" w:evenVBand="0" w:oddHBand="1" w:evenHBand="0" w:firstRowFirstColumn="0" w:firstRowLastColumn="0" w:lastRowFirstColumn="0" w:lastRowLastColumn="0"/>
            </w:pPr>
            <w:r>
              <w:t>Quarterly</w:t>
            </w:r>
          </w:p>
        </w:tc>
      </w:tr>
      <w:tr w:rsidR="008C2551" w14:paraId="3B7F7D38" w14:textId="77777777">
        <w:tc>
          <w:tcPr>
            <w:cnfStyle w:val="001000000000" w:firstRow="0" w:lastRow="0" w:firstColumn="1" w:lastColumn="0" w:oddVBand="0" w:evenVBand="0" w:oddHBand="0" w:evenHBand="0" w:firstRowFirstColumn="0" w:firstRowLastColumn="0" w:lastRowFirstColumn="0" w:lastRowLastColumn="0"/>
            <w:tcW w:w="1998" w:type="dxa"/>
          </w:tcPr>
          <w:p w14:paraId="0B650803" w14:textId="77777777" w:rsidR="00593AA2" w:rsidRDefault="00593AA2">
            <w:pPr>
              <w:rPr>
                <w:b w:val="0"/>
              </w:rPr>
            </w:pPr>
            <w:r w:rsidRPr="00593AA2">
              <w:rPr>
                <w:b w:val="0"/>
              </w:rPr>
              <w:t>Abstract</w:t>
            </w:r>
          </w:p>
          <w:p w14:paraId="3DF111A3" w14:textId="77777777" w:rsidR="007227A8" w:rsidRDefault="007227A8">
            <w:pPr>
              <w:rPr>
                <w:b w:val="0"/>
              </w:rPr>
            </w:pPr>
          </w:p>
          <w:p w14:paraId="643E7D0B" w14:textId="77777777" w:rsidR="007227A8" w:rsidRDefault="007227A8">
            <w:pPr>
              <w:rPr>
                <w:b w:val="0"/>
              </w:rPr>
            </w:pPr>
          </w:p>
          <w:p w14:paraId="4C4FFF3D" w14:textId="77777777" w:rsidR="007227A8" w:rsidRDefault="007227A8">
            <w:pPr>
              <w:rPr>
                <w:b w:val="0"/>
              </w:rPr>
            </w:pPr>
          </w:p>
          <w:p w14:paraId="33FFA4BF" w14:textId="77777777" w:rsidR="007227A8" w:rsidRDefault="007227A8">
            <w:pPr>
              <w:rPr>
                <w:b w:val="0"/>
              </w:rPr>
            </w:pPr>
          </w:p>
          <w:p w14:paraId="71600834" w14:textId="77777777" w:rsidR="007227A8" w:rsidRDefault="007227A8">
            <w:pPr>
              <w:rPr>
                <w:b w:val="0"/>
              </w:rPr>
            </w:pPr>
          </w:p>
          <w:p w14:paraId="0C27A469" w14:textId="77777777" w:rsidR="007227A8" w:rsidRDefault="007227A8">
            <w:pPr>
              <w:rPr>
                <w:b w:val="0"/>
              </w:rPr>
            </w:pPr>
          </w:p>
          <w:p w14:paraId="67DB0AD0" w14:textId="77777777" w:rsidR="007227A8" w:rsidRPr="00593AA2" w:rsidRDefault="007227A8">
            <w:pPr>
              <w:rPr>
                <w:b w:val="0"/>
              </w:rPr>
            </w:pPr>
          </w:p>
        </w:tc>
        <w:tc>
          <w:tcPr>
            <w:tcW w:w="9018" w:type="dxa"/>
          </w:tcPr>
          <w:p w14:paraId="593AB004" w14:textId="47C4194D" w:rsidR="004E724B" w:rsidRDefault="008D3C24" w:rsidP="00B3164B">
            <w:pPr>
              <w:cnfStyle w:val="000000000000" w:firstRow="0" w:lastRow="0" w:firstColumn="0" w:lastColumn="0" w:oddVBand="0" w:evenVBand="0" w:oddHBand="0" w:evenHBand="0" w:firstRowFirstColumn="0" w:firstRowLastColumn="0" w:lastRowFirstColumn="0" w:lastRowLastColumn="0"/>
            </w:pPr>
            <w:r w:rsidRPr="008D3C24">
              <w:t xml:space="preserve">A </w:t>
            </w:r>
            <w:r w:rsidR="000F71A1">
              <w:t>2.5 foot fiberglass H-flume</w:t>
            </w:r>
            <w:r w:rsidRPr="008D3C24">
              <w:t xml:space="preserve"> </w:t>
            </w:r>
            <w:r w:rsidR="000F71A1">
              <w:t>with 7’ 6” 3D approach section, 10” diameter stilling well, and dual scale staff gauge is</w:t>
            </w:r>
            <w:r w:rsidRPr="008D3C24">
              <w:t xml:space="preserve"> located at the outlet of the stream Shale Hills Susquehanna Critical Zone Observatory Stream (40.664</w:t>
            </w:r>
            <w:r w:rsidR="0034092C">
              <w:t>848, -77.907245</w:t>
            </w:r>
            <w:bookmarkStart w:id="0" w:name="_GoBack"/>
            <w:bookmarkEnd w:id="0"/>
            <w:r w:rsidR="00B3164B">
              <w:t xml:space="preserve">, elevation </w:t>
            </w:r>
            <w:r w:rsidRPr="008D3C24">
              <w:t>259.08</w:t>
            </w:r>
            <w:r w:rsidR="00B3164B">
              <w:t xml:space="preserve"> m</w:t>
            </w:r>
            <w:r w:rsidRPr="008D3C24">
              <w:t xml:space="preserve">) </w:t>
            </w:r>
            <w:r w:rsidR="000F71A1">
              <w:t xml:space="preserve">is </w:t>
            </w:r>
            <w:r w:rsidRPr="008D3C24">
              <w:t xml:space="preserve">used to monitor stream discharge accurately during high and low flows.  Water depths </w:t>
            </w:r>
            <w:r w:rsidR="000F71A1">
              <w:t xml:space="preserve">are measured using a Decagon CTD-10 sensor recording </w:t>
            </w:r>
            <w:r w:rsidRPr="008D3C24">
              <w:t xml:space="preserve">in one-minute intervals, integrated to 10 minute values and converted to discharge using a rating curve developed by </w:t>
            </w:r>
            <w:r w:rsidR="000F71A1">
              <w:t xml:space="preserve">Open Channel Flow for the specific flume dimensions. </w:t>
            </w:r>
            <w:r w:rsidR="006C36EF">
              <w:t>An offset of 54 mm has been entered in the Campbell Science CR1000 data-logger program to account for the difference between the pressure sensor spacing and distance from bottom of stilling well to flume.</w:t>
            </w:r>
          </w:p>
        </w:tc>
      </w:tr>
      <w:tr w:rsidR="008C2551" w14:paraId="26B73A6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24F3992C" w14:textId="77777777" w:rsidR="004E724B" w:rsidRDefault="004E724B">
            <w:pPr>
              <w:rPr>
                <w:b w:val="0"/>
              </w:rPr>
            </w:pPr>
            <w:r>
              <w:rPr>
                <w:b w:val="0"/>
              </w:rPr>
              <w:t>Investigator</w:t>
            </w:r>
          </w:p>
          <w:p w14:paraId="3047FFEE" w14:textId="77777777" w:rsidR="00593AA2" w:rsidRDefault="00593AA2">
            <w:pPr>
              <w:rPr>
                <w:b w:val="0"/>
              </w:rPr>
            </w:pPr>
            <w:r w:rsidRPr="00593AA2">
              <w:rPr>
                <w:b w:val="0"/>
              </w:rPr>
              <w:t>Contact Info</w:t>
            </w:r>
          </w:p>
          <w:p w14:paraId="55322A39" w14:textId="77777777" w:rsidR="007227A8" w:rsidRPr="00593AA2" w:rsidRDefault="007227A8">
            <w:pPr>
              <w:rPr>
                <w:b w:val="0"/>
              </w:rPr>
            </w:pPr>
          </w:p>
        </w:tc>
        <w:tc>
          <w:tcPr>
            <w:tcW w:w="9018" w:type="dxa"/>
          </w:tcPr>
          <w:p w14:paraId="2FF36004" w14:textId="2054C722" w:rsidR="00A40FA1" w:rsidRPr="00B3164B" w:rsidRDefault="00B4146A" w:rsidP="00B3164B">
            <w:pPr>
              <w:spacing w:beforeLines="1" w:before="2"/>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rPr>
            </w:pPr>
            <w:r>
              <w:t xml:space="preserve">Dr. Susan Brantley, Professor of Geosciences, The Pennsylvania State University, 2217 Earth and Environmental Systems Institute, University Park, PA, 16802, 814.865.1619, </w:t>
            </w:r>
            <w:hyperlink r:id="rId5" w:history="1">
              <w:r>
                <w:rPr>
                  <w:rStyle w:val="Hyperlink"/>
                </w:rPr>
                <w:t>sxb7@psu.edu</w:t>
              </w:r>
            </w:hyperlink>
            <w:r>
              <w:t>.</w:t>
            </w:r>
          </w:p>
        </w:tc>
      </w:tr>
      <w:tr w:rsidR="008C2551" w14:paraId="25349D1F" w14:textId="77777777">
        <w:trPr>
          <w:trHeight w:val="1123"/>
        </w:trPr>
        <w:tc>
          <w:tcPr>
            <w:cnfStyle w:val="001000000000" w:firstRow="0" w:lastRow="0" w:firstColumn="1" w:lastColumn="0" w:oddVBand="0" w:evenVBand="0" w:oddHBand="0" w:evenHBand="0" w:firstRowFirstColumn="0" w:firstRowLastColumn="0" w:lastRowFirstColumn="0" w:lastRowLastColumn="0"/>
            <w:tcW w:w="1998" w:type="dxa"/>
          </w:tcPr>
          <w:p w14:paraId="5E48E0DA" w14:textId="47F20EB9" w:rsidR="00593AA2" w:rsidRDefault="004E724B">
            <w:pPr>
              <w:rPr>
                <w:b w:val="0"/>
              </w:rPr>
            </w:pPr>
            <w:r>
              <w:rPr>
                <w:b w:val="0"/>
              </w:rPr>
              <w:t>Data Value Descriptions</w:t>
            </w:r>
          </w:p>
          <w:p w14:paraId="2CE6FE10" w14:textId="77777777" w:rsidR="007227A8" w:rsidRDefault="007227A8">
            <w:pPr>
              <w:rPr>
                <w:b w:val="0"/>
              </w:rPr>
            </w:pPr>
          </w:p>
          <w:p w14:paraId="34AD70BF" w14:textId="77777777" w:rsidR="007227A8" w:rsidRDefault="007227A8">
            <w:pPr>
              <w:rPr>
                <w:b w:val="0"/>
              </w:rPr>
            </w:pPr>
          </w:p>
          <w:p w14:paraId="7CCB2D6B" w14:textId="77777777" w:rsidR="007227A8" w:rsidRDefault="007227A8">
            <w:pPr>
              <w:rPr>
                <w:b w:val="0"/>
              </w:rPr>
            </w:pPr>
          </w:p>
          <w:p w14:paraId="199A6081" w14:textId="77777777" w:rsidR="007227A8" w:rsidRDefault="007227A8">
            <w:pPr>
              <w:rPr>
                <w:b w:val="0"/>
              </w:rPr>
            </w:pPr>
          </w:p>
          <w:p w14:paraId="5274E770" w14:textId="77777777" w:rsidR="007227A8" w:rsidRDefault="007227A8">
            <w:pPr>
              <w:rPr>
                <w:b w:val="0"/>
              </w:rPr>
            </w:pPr>
          </w:p>
          <w:p w14:paraId="69DFA4D4" w14:textId="77777777" w:rsidR="007227A8" w:rsidRDefault="007227A8">
            <w:pPr>
              <w:rPr>
                <w:b w:val="0"/>
              </w:rPr>
            </w:pPr>
          </w:p>
          <w:p w14:paraId="43C33D7F" w14:textId="77777777" w:rsidR="007227A8" w:rsidRDefault="007227A8">
            <w:pPr>
              <w:rPr>
                <w:b w:val="0"/>
              </w:rPr>
            </w:pPr>
          </w:p>
          <w:p w14:paraId="341AFADE" w14:textId="77777777" w:rsidR="007227A8" w:rsidRDefault="007227A8">
            <w:pPr>
              <w:rPr>
                <w:b w:val="0"/>
              </w:rPr>
            </w:pPr>
          </w:p>
          <w:p w14:paraId="0A16E64D" w14:textId="77777777" w:rsidR="007227A8" w:rsidRDefault="007227A8">
            <w:pPr>
              <w:rPr>
                <w:b w:val="0"/>
              </w:rPr>
            </w:pPr>
          </w:p>
          <w:p w14:paraId="2B8DCEAC" w14:textId="77777777" w:rsidR="007227A8" w:rsidRPr="00593AA2" w:rsidRDefault="007227A8">
            <w:pPr>
              <w:rPr>
                <w:b w:val="0"/>
              </w:rPr>
            </w:pPr>
          </w:p>
        </w:tc>
        <w:tc>
          <w:tcPr>
            <w:tcW w:w="9018" w:type="dxa"/>
          </w:tcPr>
          <w:p w14:paraId="450AEECC" w14:textId="727274D8" w:rsidR="008D3C24" w:rsidRPr="008D3C24" w:rsidRDefault="008B1F97" w:rsidP="00F20F77">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 xml:space="preserve">COL1: </w:t>
            </w:r>
            <w:r w:rsidR="008D3C24">
              <w:t>label</w:t>
            </w:r>
            <w:r>
              <w:t xml:space="preserve"> </w:t>
            </w:r>
            <w:r w:rsidR="008D3C24">
              <w:t>=</w:t>
            </w:r>
            <w:r>
              <w:t xml:space="preserve"> </w:t>
            </w:r>
            <w:proofErr w:type="spellStart"/>
            <w:r>
              <w:t>TmStamp_UTC</w:t>
            </w:r>
            <w:proofErr w:type="spellEnd"/>
            <w:r w:rsidR="00F20F77">
              <w:t xml:space="preserve">, </w:t>
            </w:r>
            <w:proofErr w:type="spellStart"/>
            <w:r w:rsidR="00F20F77">
              <w:t>UTCOffset</w:t>
            </w:r>
            <w:proofErr w:type="spellEnd"/>
            <w:r w:rsidR="00F20F77">
              <w:t xml:space="preserve">=-4, </w:t>
            </w:r>
            <w:proofErr w:type="spellStart"/>
            <w:r w:rsidR="00F20F77">
              <w:t>TimeZone</w:t>
            </w:r>
            <w:proofErr w:type="spellEnd"/>
            <w:r w:rsidR="00F20F77">
              <w:t>=</w:t>
            </w:r>
            <w:r>
              <w:t>UTC</w:t>
            </w:r>
            <w:r w:rsidR="008D3C24">
              <w:t>, format=</w:t>
            </w:r>
            <w:r w:rsidR="00F20F77" w:rsidRPr="00F20F77">
              <w:t xml:space="preserve">YYYY-MM-DD </w:t>
            </w:r>
            <w:proofErr w:type="spellStart"/>
            <w:r w:rsidR="00F20F77" w:rsidRPr="00F20F77">
              <w:t>hh:mm</w:t>
            </w:r>
            <w:proofErr w:type="spellEnd"/>
          </w:p>
          <w:p w14:paraId="7C9484C7" w14:textId="5E0CD912" w:rsidR="00F20F77" w:rsidRDefault="008B1F97" w:rsidP="008D3C2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 xml:space="preserve">COL2: </w:t>
            </w:r>
            <w:r w:rsidR="00F20F77">
              <w:t>label</w:t>
            </w:r>
            <w:r>
              <w:t xml:space="preserve"> </w:t>
            </w:r>
            <w:r w:rsidR="00F20F77">
              <w:t>=</w:t>
            </w:r>
            <w:r>
              <w:t xml:space="preserve"> </w:t>
            </w:r>
            <w:proofErr w:type="spellStart"/>
            <w:r>
              <w:t>Stage_m</w:t>
            </w:r>
            <w:proofErr w:type="spellEnd"/>
            <w:r>
              <w:t>; Units = meters</w:t>
            </w:r>
          </w:p>
          <w:p w14:paraId="1B398060" w14:textId="4959D76F" w:rsidR="008B1F97" w:rsidRDefault="008B1F97" w:rsidP="00BB08F0">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 xml:space="preserve">COL3: </w:t>
            </w:r>
            <w:r w:rsidR="00F20F77">
              <w:t>label</w:t>
            </w:r>
            <w:r>
              <w:t xml:space="preserve"> </w:t>
            </w:r>
            <w:r w:rsidR="00F20F77">
              <w:t>=</w:t>
            </w:r>
            <w:r>
              <w:t xml:space="preserve"> </w:t>
            </w:r>
            <w:proofErr w:type="spellStart"/>
            <w:r>
              <w:t>Water_TempC</w:t>
            </w:r>
            <w:proofErr w:type="spellEnd"/>
            <w:r>
              <w:t xml:space="preserve">; water temperature at flume; Units = </w:t>
            </w:r>
            <w:proofErr w:type="spellStart"/>
            <w:r>
              <w:t>degC</w:t>
            </w:r>
            <w:proofErr w:type="spellEnd"/>
          </w:p>
          <w:p w14:paraId="754F273F" w14:textId="53D1A90C" w:rsidR="00F20F77" w:rsidRDefault="008B1F97" w:rsidP="00BB08F0">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 xml:space="preserve">COL4: </w:t>
            </w:r>
            <w:r w:rsidR="00F20F77">
              <w:t>label</w:t>
            </w:r>
            <w:r>
              <w:t xml:space="preserve"> </w:t>
            </w:r>
            <w:r w:rsidR="00F20F77">
              <w:t>=</w:t>
            </w:r>
            <w:r>
              <w:t xml:space="preserve"> Cond, Units = </w:t>
            </w:r>
            <w:proofErr w:type="spellStart"/>
            <w:r w:rsidRPr="00B3164B">
              <w:t>μ</w:t>
            </w:r>
            <w:r>
              <w:t>S</w:t>
            </w:r>
            <w:proofErr w:type="spellEnd"/>
            <w:r>
              <w:t>/cm</w:t>
            </w:r>
          </w:p>
          <w:p w14:paraId="334842AA" w14:textId="433892EF" w:rsidR="00F20F77" w:rsidRDefault="008B1F97" w:rsidP="00B3164B">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 xml:space="preserve">COL5: </w:t>
            </w:r>
            <w:r w:rsidR="00F20F77">
              <w:t>label</w:t>
            </w:r>
            <w:r>
              <w:t xml:space="preserve"> </w:t>
            </w:r>
            <w:r w:rsidR="00F20F77">
              <w:t>=</w:t>
            </w:r>
            <w:proofErr w:type="spellStart"/>
            <w:r>
              <w:t>spc_cond</w:t>
            </w:r>
            <w:proofErr w:type="spellEnd"/>
            <w:r>
              <w:t xml:space="preserve">, Units = </w:t>
            </w:r>
            <w:proofErr w:type="spellStart"/>
            <w:r w:rsidRPr="00B3164B">
              <w:t>μ</w:t>
            </w:r>
            <w:r>
              <w:t>S</w:t>
            </w:r>
            <w:proofErr w:type="spellEnd"/>
            <w:r>
              <w:t>/cm; specific conductivity</w:t>
            </w:r>
          </w:p>
          <w:p w14:paraId="2C8F9B43" w14:textId="50EF789B" w:rsidR="008B1F97" w:rsidRDefault="008B1F97" w:rsidP="008B1F97">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 xml:space="preserve">COL6: </w:t>
            </w:r>
            <w:r w:rsidR="00F20F77">
              <w:t>label</w:t>
            </w:r>
            <w:r>
              <w:t xml:space="preserve"> </w:t>
            </w:r>
            <w:r w:rsidR="00F20F77">
              <w:t>=</w:t>
            </w:r>
            <w:r>
              <w:t xml:space="preserve"> dischge_m3s, Units=m3/s, Method=</w:t>
            </w:r>
            <w:proofErr w:type="spellStart"/>
            <w:r>
              <w:t>Rating_Curve</w:t>
            </w:r>
            <w:proofErr w:type="spellEnd"/>
            <w:r>
              <w:t xml:space="preserve">, </w:t>
            </w:r>
            <w:proofErr w:type="spellStart"/>
            <w:r>
              <w:t>SampleType</w:t>
            </w:r>
            <w:proofErr w:type="spellEnd"/>
            <w:r>
              <w:t xml:space="preserve">=No Sample, </w:t>
            </w:r>
            <w:proofErr w:type="spellStart"/>
            <w:r>
              <w:t>SampleMedium</w:t>
            </w:r>
            <w:proofErr w:type="spellEnd"/>
            <w:r>
              <w:t xml:space="preserve">=Surface water, </w:t>
            </w:r>
            <w:proofErr w:type="spellStart"/>
            <w:r>
              <w:t>ValueType</w:t>
            </w:r>
            <w:proofErr w:type="spellEnd"/>
            <w:r>
              <w:t>=Derived Value</w:t>
            </w:r>
          </w:p>
          <w:p w14:paraId="7560FF72" w14:textId="1C9626D3" w:rsidR="00F20F77" w:rsidRPr="008B1F97" w:rsidRDefault="00F20F77" w:rsidP="008B1F97">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008B1F97">
              <w:t>COL</w:t>
            </w:r>
            <w:r w:rsidR="008B1F97" w:rsidRPr="008B1F97">
              <w:t>7</w:t>
            </w:r>
            <w:r w:rsidR="008B1F97">
              <w:t xml:space="preserve">: </w:t>
            </w:r>
            <w:r w:rsidRPr="008B1F97">
              <w:t>label</w:t>
            </w:r>
            <w:r w:rsidR="008B1F97">
              <w:t xml:space="preserve"> </w:t>
            </w:r>
            <w:r w:rsidRPr="008B1F97">
              <w:t>=</w:t>
            </w:r>
            <w:r w:rsidR="008B1F97" w:rsidRPr="008B1F97">
              <w:t xml:space="preserve"> </w:t>
            </w:r>
            <w:proofErr w:type="spellStart"/>
            <w:r w:rsidR="00B3164B" w:rsidRPr="008B1F97">
              <w:t>dischge_cfs</w:t>
            </w:r>
            <w:proofErr w:type="spellEnd"/>
            <w:r w:rsidR="00B3164B" w:rsidRPr="008B1F97">
              <w:t>, Units=</w:t>
            </w:r>
            <w:proofErr w:type="spellStart"/>
            <w:r w:rsidR="00B3164B" w:rsidRPr="008B1F97">
              <w:t>cfs</w:t>
            </w:r>
            <w:proofErr w:type="spellEnd"/>
            <w:r w:rsidR="00B3164B" w:rsidRPr="008B1F97">
              <w:t>, Method=</w:t>
            </w:r>
            <w:proofErr w:type="spellStart"/>
            <w:r w:rsidR="00B3164B" w:rsidRPr="008B1F97">
              <w:t>Rating_Curve</w:t>
            </w:r>
            <w:proofErr w:type="spellEnd"/>
            <w:r w:rsidR="00B3164B" w:rsidRPr="008B1F97">
              <w:t xml:space="preserve">, </w:t>
            </w:r>
            <w:proofErr w:type="spellStart"/>
            <w:r w:rsidR="00B3164B" w:rsidRPr="008B1F97">
              <w:t>SampleType</w:t>
            </w:r>
            <w:proofErr w:type="spellEnd"/>
            <w:r w:rsidR="00B3164B" w:rsidRPr="008B1F97">
              <w:t xml:space="preserve">=No Sample, </w:t>
            </w:r>
            <w:proofErr w:type="spellStart"/>
            <w:r w:rsidR="00B3164B" w:rsidRPr="008B1F97">
              <w:t>SampleMedium</w:t>
            </w:r>
            <w:proofErr w:type="spellEnd"/>
            <w:r w:rsidR="00B3164B" w:rsidRPr="008B1F97">
              <w:t xml:space="preserve">=Surface water, </w:t>
            </w:r>
            <w:proofErr w:type="spellStart"/>
            <w:r w:rsidR="00B3164B" w:rsidRPr="008B1F97">
              <w:t>ValueType</w:t>
            </w:r>
            <w:proofErr w:type="spellEnd"/>
            <w:r w:rsidR="00B3164B" w:rsidRPr="008B1F97">
              <w:t>=Derived Value</w:t>
            </w:r>
          </w:p>
        </w:tc>
      </w:tr>
      <w:tr w:rsidR="008C2551" w14:paraId="3215D06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6E7C6688" w14:textId="0F6A8E71" w:rsidR="008C2551" w:rsidRDefault="00C62181" w:rsidP="00C62181">
            <w:pPr>
              <w:rPr>
                <w:b w:val="0"/>
              </w:rPr>
            </w:pPr>
            <w:r>
              <w:rPr>
                <w:b w:val="0"/>
              </w:rPr>
              <w:t>Keywords</w:t>
            </w:r>
          </w:p>
          <w:p w14:paraId="3576590E" w14:textId="77777777" w:rsidR="007227A8" w:rsidRDefault="007227A8" w:rsidP="00C62181">
            <w:pPr>
              <w:rPr>
                <w:b w:val="0"/>
              </w:rPr>
            </w:pPr>
          </w:p>
          <w:p w14:paraId="18434C6C" w14:textId="77777777" w:rsidR="007227A8" w:rsidRPr="00593AA2" w:rsidRDefault="007227A8" w:rsidP="00C62181">
            <w:pPr>
              <w:rPr>
                <w:b w:val="0"/>
              </w:rPr>
            </w:pPr>
          </w:p>
        </w:tc>
        <w:tc>
          <w:tcPr>
            <w:tcW w:w="9018" w:type="dxa"/>
          </w:tcPr>
          <w:p w14:paraId="68D79902" w14:textId="246813D4" w:rsidR="004E724B" w:rsidRDefault="008D3C24" w:rsidP="007D4F89">
            <w:pPr>
              <w:cnfStyle w:val="000000100000" w:firstRow="0" w:lastRow="0" w:firstColumn="0" w:lastColumn="0" w:oddVBand="0" w:evenVBand="0" w:oddHBand="1" w:evenHBand="0" w:firstRowFirstColumn="0" w:firstRowLastColumn="0" w:lastRowFirstColumn="0" w:lastRowLastColumn="0"/>
            </w:pPr>
            <w:r w:rsidRPr="008D3C24">
              <w:t>hydrology, stream flow, water, discharge</w:t>
            </w:r>
            <w:r w:rsidR="00D62F9D">
              <w:t>, stage, conductivity, stream water temperature</w:t>
            </w:r>
          </w:p>
        </w:tc>
      </w:tr>
      <w:tr w:rsidR="008C2551" w14:paraId="7D429E69" w14:textId="77777777">
        <w:tc>
          <w:tcPr>
            <w:cnfStyle w:val="001000000000" w:firstRow="0" w:lastRow="0" w:firstColumn="1" w:lastColumn="0" w:oddVBand="0" w:evenVBand="0" w:oddHBand="0" w:evenHBand="0" w:firstRowFirstColumn="0" w:firstRowLastColumn="0" w:lastRowFirstColumn="0" w:lastRowLastColumn="0"/>
            <w:tcW w:w="1998" w:type="dxa"/>
          </w:tcPr>
          <w:p w14:paraId="09E89766" w14:textId="77777777" w:rsidR="007D4F89" w:rsidRDefault="007D4F89">
            <w:pPr>
              <w:rPr>
                <w:b w:val="0"/>
              </w:rPr>
            </w:pPr>
            <w:r w:rsidRPr="007D4F89">
              <w:rPr>
                <w:b w:val="0"/>
              </w:rPr>
              <w:t>Methods</w:t>
            </w:r>
          </w:p>
          <w:p w14:paraId="3B04DC54" w14:textId="77777777" w:rsidR="007227A8" w:rsidRDefault="007227A8">
            <w:pPr>
              <w:rPr>
                <w:b w:val="0"/>
              </w:rPr>
            </w:pPr>
          </w:p>
          <w:p w14:paraId="448545CD" w14:textId="77777777" w:rsidR="007227A8" w:rsidRDefault="007227A8">
            <w:pPr>
              <w:rPr>
                <w:b w:val="0"/>
              </w:rPr>
            </w:pPr>
          </w:p>
          <w:p w14:paraId="47D3A7A8" w14:textId="77777777" w:rsidR="007227A8" w:rsidRDefault="007227A8">
            <w:pPr>
              <w:rPr>
                <w:b w:val="0"/>
              </w:rPr>
            </w:pPr>
          </w:p>
          <w:p w14:paraId="1DD3BE3C" w14:textId="77777777" w:rsidR="007227A8" w:rsidRDefault="007227A8">
            <w:pPr>
              <w:rPr>
                <w:b w:val="0"/>
              </w:rPr>
            </w:pPr>
          </w:p>
          <w:p w14:paraId="5F35D458" w14:textId="77777777" w:rsidR="007227A8" w:rsidRPr="007D4F89" w:rsidRDefault="007227A8">
            <w:pPr>
              <w:rPr>
                <w:b w:val="0"/>
              </w:rPr>
            </w:pPr>
          </w:p>
        </w:tc>
        <w:tc>
          <w:tcPr>
            <w:tcW w:w="9018" w:type="dxa"/>
          </w:tcPr>
          <w:p w14:paraId="19001BA2" w14:textId="77777777" w:rsidR="008D5907" w:rsidRDefault="00B70069" w:rsidP="005207DC">
            <w:pPr>
              <w:cnfStyle w:val="000000000000" w:firstRow="0" w:lastRow="0" w:firstColumn="0" w:lastColumn="0" w:oddVBand="0" w:evenVBand="0" w:oddHBand="0" w:evenHBand="0" w:firstRowFirstColumn="0" w:firstRowLastColumn="0" w:lastRowFirstColumn="0" w:lastRowLastColumn="0"/>
            </w:pPr>
            <w:r>
              <w:t xml:space="preserve">Data </w:t>
            </w:r>
            <w:r w:rsidR="00795464">
              <w:t>are</w:t>
            </w:r>
            <w:r>
              <w:t xml:space="preserve"> measured using a Decagon CTD-10 pressure transducer consisting of depth, water temperature and electrical conductance. The pressure sensor is located 15mm from the head</w:t>
            </w:r>
            <w:r w:rsidR="00795464">
              <w:t xml:space="preserve"> </w:t>
            </w:r>
            <w:r>
              <w:t xml:space="preserve">(bottom) of sensor. </w:t>
            </w:r>
            <w:r w:rsidR="005207DC">
              <w:t xml:space="preserve">The additional 39 mm is the distance from the measuring point of the senor to where the flume starts to water depth in accordance with the rating. </w:t>
            </w:r>
            <w:r>
              <w:t xml:space="preserve">The 15mm </w:t>
            </w:r>
            <w:r w:rsidR="005207DC">
              <w:t xml:space="preserve">and 39 mm offsets </w:t>
            </w:r>
            <w:proofErr w:type="gramStart"/>
            <w:r w:rsidR="005207DC">
              <w:t xml:space="preserve">are </w:t>
            </w:r>
            <w:r>
              <w:t xml:space="preserve">accounted </w:t>
            </w:r>
            <w:r w:rsidR="00795464">
              <w:t>for</w:t>
            </w:r>
            <w:proofErr w:type="gramEnd"/>
            <w:r w:rsidR="00795464">
              <w:t xml:space="preserve"> </w:t>
            </w:r>
            <w:r>
              <w:t xml:space="preserve">in the CRBasic program providing actual values of water depth in the data table. </w:t>
            </w:r>
            <w:r w:rsidR="00795464">
              <w:t xml:space="preserve">Discharge values </w:t>
            </w:r>
            <w:proofErr w:type="gramStart"/>
            <w:r w:rsidR="00795464">
              <w:t>are derived</w:t>
            </w:r>
            <w:proofErr w:type="gramEnd"/>
            <w:r w:rsidR="00795464">
              <w:t xml:space="preserve"> from formulas in the Openchannelflow 2.5-ft H-Flume discharge table, and will report values of -9999 when depth is less than 6.1 mm where excessive error due to fluid flow properties and boundary conditions apply.</w:t>
            </w:r>
            <w:r>
              <w:t xml:space="preserve"> </w:t>
            </w:r>
          </w:p>
          <w:p w14:paraId="5331B8F0" w14:textId="77777777" w:rsidR="00E5709F" w:rsidRDefault="00E5709F" w:rsidP="005207DC">
            <w:pPr>
              <w:cnfStyle w:val="000000000000" w:firstRow="0" w:lastRow="0" w:firstColumn="0" w:lastColumn="0" w:oddVBand="0" w:evenVBand="0" w:oddHBand="0" w:evenHBand="0" w:firstRowFirstColumn="0" w:firstRowLastColumn="0" w:lastRowFirstColumn="0" w:lastRowLastColumn="0"/>
            </w:pPr>
          </w:p>
          <w:p w14:paraId="76C2CF43" w14:textId="527A02D8" w:rsidR="00E5709F" w:rsidRPr="00070D0E" w:rsidRDefault="00E5709F" w:rsidP="005207DC">
            <w:pPr>
              <w:cnfStyle w:val="000000000000" w:firstRow="0" w:lastRow="0" w:firstColumn="0" w:lastColumn="0" w:oddVBand="0" w:evenVBand="0" w:oddHBand="0" w:evenHBand="0" w:firstRowFirstColumn="0" w:firstRowLastColumn="0" w:lastRowFirstColumn="0" w:lastRowLastColumn="0"/>
              <w:rPr>
                <w:color w:val="auto"/>
              </w:rPr>
            </w:pPr>
            <w:r>
              <w:t>Quality Control:</w:t>
            </w:r>
          </w:p>
          <w:p w14:paraId="2DCBEB91" w14:textId="0318DE04" w:rsidR="00070D0E" w:rsidRDefault="00070D0E" w:rsidP="005207DC">
            <w:pPr>
              <w:cnfStyle w:val="000000000000" w:firstRow="0" w:lastRow="0" w:firstColumn="0" w:lastColumn="0" w:oddVBand="0" w:evenVBand="0" w:oddHBand="0" w:evenHBand="0" w:firstRowFirstColumn="0" w:firstRowLastColumn="0" w:lastRowFirstColumn="0" w:lastRowLastColumn="0"/>
            </w:pPr>
          </w:p>
          <w:p w14:paraId="6C09E5BD" w14:textId="77777777" w:rsidR="00070D0E" w:rsidRDefault="00070D0E" w:rsidP="005207DC">
            <w:pPr>
              <w:cnfStyle w:val="000000000000" w:firstRow="0" w:lastRow="0" w:firstColumn="0" w:lastColumn="0" w:oddVBand="0" w:evenVBand="0" w:oddHBand="0" w:evenHBand="0" w:firstRowFirstColumn="0" w:firstRowLastColumn="0" w:lastRowFirstColumn="0" w:lastRowLastColumn="0"/>
            </w:pPr>
          </w:p>
          <w:p w14:paraId="74CD4621" w14:textId="7E33E1F0" w:rsidR="00070D0E" w:rsidRPr="00070D0E" w:rsidRDefault="00070D0E" w:rsidP="005207DC">
            <w:pPr>
              <w:cnfStyle w:val="000000000000" w:firstRow="0" w:lastRow="0" w:firstColumn="0" w:lastColumn="0" w:oddVBand="0" w:evenVBand="0" w:oddHBand="0" w:evenHBand="0" w:firstRowFirstColumn="0" w:firstRowLastColumn="0" w:lastRowFirstColumn="0" w:lastRowLastColumn="0"/>
              <w:rPr>
                <w:b/>
              </w:rPr>
            </w:pPr>
            <w:r w:rsidRPr="00070D0E">
              <w:rPr>
                <w:b/>
              </w:rPr>
              <w:t>2016</w:t>
            </w:r>
          </w:p>
          <w:p w14:paraId="22DFAA08" w14:textId="5361438D" w:rsidR="00E5709F" w:rsidRDefault="00E5709F" w:rsidP="005207DC">
            <w:pPr>
              <w:cnfStyle w:val="000000000000" w:firstRow="0" w:lastRow="0" w:firstColumn="0" w:lastColumn="0" w:oddVBand="0" w:evenVBand="0" w:oddHBand="0" w:evenHBand="0" w:firstRowFirstColumn="0" w:firstRowLastColumn="0" w:lastRowFirstColumn="0" w:lastRowLastColumn="0"/>
            </w:pPr>
            <w:r>
              <w:t>2016-12-15</w:t>
            </w:r>
            <w:r>
              <w:t xml:space="preserve"> : ice</w:t>
            </w:r>
          </w:p>
          <w:p w14:paraId="3ABA4997" w14:textId="3AF16D87" w:rsidR="00E5709F" w:rsidRDefault="00E5709F" w:rsidP="005207DC">
            <w:pPr>
              <w:cnfStyle w:val="000000000000" w:firstRow="0" w:lastRow="0" w:firstColumn="0" w:lastColumn="0" w:oddVBand="0" w:evenVBand="0" w:oddHBand="0" w:evenHBand="0" w:firstRowFirstColumn="0" w:firstRowLastColumn="0" w:lastRowFirstColumn="0" w:lastRowLastColumn="0"/>
            </w:pPr>
            <w:r>
              <w:lastRenderedPageBreak/>
              <w:t>2016-12-20 to 2016-12-25 : ice</w:t>
            </w:r>
          </w:p>
          <w:p w14:paraId="1C8E44B4" w14:textId="5F4B6213" w:rsidR="00E5709F" w:rsidRDefault="00E5709F" w:rsidP="005207DC">
            <w:pPr>
              <w:cnfStyle w:val="000000000000" w:firstRow="0" w:lastRow="0" w:firstColumn="0" w:lastColumn="0" w:oddVBand="0" w:evenVBand="0" w:oddHBand="0" w:evenHBand="0" w:firstRowFirstColumn="0" w:firstRowLastColumn="0" w:lastRowFirstColumn="0" w:lastRowLastColumn="0"/>
            </w:pPr>
            <w:r>
              <w:t>2016-01-05</w:t>
            </w:r>
            <w:r>
              <w:t xml:space="preserve"> to </w:t>
            </w:r>
            <w:r>
              <w:t>2016-01-08</w:t>
            </w:r>
            <w:r>
              <w:t>: ice</w:t>
            </w:r>
          </w:p>
          <w:p w14:paraId="2A46F26E" w14:textId="193D2701" w:rsidR="00E5709F" w:rsidRDefault="00E5709F" w:rsidP="005207DC">
            <w:pPr>
              <w:cnfStyle w:val="000000000000" w:firstRow="0" w:lastRow="0" w:firstColumn="0" w:lastColumn="0" w:oddVBand="0" w:evenVBand="0" w:oddHBand="0" w:evenHBand="0" w:firstRowFirstColumn="0" w:firstRowLastColumn="0" w:lastRowFirstColumn="0" w:lastRowLastColumn="0"/>
            </w:pPr>
            <w:r>
              <w:t>2016-01-09 to 2016-01-10: ice</w:t>
            </w:r>
          </w:p>
          <w:p w14:paraId="49301F1F" w14:textId="5E2A262B" w:rsidR="00E5709F" w:rsidRDefault="00E5709F" w:rsidP="005207DC">
            <w:pPr>
              <w:cnfStyle w:val="000000000000" w:firstRow="0" w:lastRow="0" w:firstColumn="0" w:lastColumn="0" w:oddVBand="0" w:evenVBand="0" w:oddHBand="0" w:evenHBand="0" w:firstRowFirstColumn="0" w:firstRowLastColumn="0" w:lastRowFirstColumn="0" w:lastRowLastColumn="0"/>
            </w:pPr>
            <w:r>
              <w:t>2016-01-13 to 2016-01-14: ice</w:t>
            </w:r>
          </w:p>
          <w:p w14:paraId="0297D6A0" w14:textId="07FE4A3C" w:rsidR="00E5709F" w:rsidRDefault="00E5709F" w:rsidP="005207DC">
            <w:pPr>
              <w:cnfStyle w:val="000000000000" w:firstRow="0" w:lastRow="0" w:firstColumn="0" w:lastColumn="0" w:oddVBand="0" w:evenVBand="0" w:oddHBand="0" w:evenHBand="0" w:firstRowFirstColumn="0" w:firstRowLastColumn="0" w:lastRowFirstColumn="0" w:lastRowLastColumn="0"/>
            </w:pPr>
            <w:r>
              <w:t>2016-01-18 to 2016-01-31: ice</w:t>
            </w:r>
          </w:p>
          <w:p w14:paraId="6617744A" w14:textId="10E8FDF6" w:rsidR="00E5709F" w:rsidRDefault="00E5709F" w:rsidP="005207DC">
            <w:pPr>
              <w:cnfStyle w:val="000000000000" w:firstRow="0" w:lastRow="0" w:firstColumn="0" w:lastColumn="0" w:oddVBand="0" w:evenVBand="0" w:oddHBand="0" w:evenHBand="0" w:firstRowFirstColumn="0" w:firstRowLastColumn="0" w:lastRowFirstColumn="0" w:lastRowLastColumn="0"/>
            </w:pPr>
            <w:r>
              <w:t>2016-02-11 to 2016-02-21: ice</w:t>
            </w:r>
          </w:p>
          <w:p w14:paraId="6CE6E8F6" w14:textId="1142C1CF" w:rsidR="00E5709F" w:rsidRDefault="00E5709F" w:rsidP="005207DC">
            <w:pPr>
              <w:cnfStyle w:val="000000000000" w:firstRow="0" w:lastRow="0" w:firstColumn="0" w:lastColumn="0" w:oddVBand="0" w:evenVBand="0" w:oddHBand="0" w:evenHBand="0" w:firstRowFirstColumn="0" w:firstRowLastColumn="0" w:lastRowFirstColumn="0" w:lastRowLastColumn="0"/>
            </w:pPr>
            <w:r>
              <w:t xml:space="preserve">2016-04-20: debris buildup </w:t>
            </w:r>
          </w:p>
          <w:p w14:paraId="4911CFAE" w14:textId="4DE1968B" w:rsidR="00C903BC" w:rsidRDefault="00C903BC" w:rsidP="005207DC">
            <w:pPr>
              <w:cnfStyle w:val="000000000000" w:firstRow="0" w:lastRow="0" w:firstColumn="0" w:lastColumn="0" w:oddVBand="0" w:evenVBand="0" w:oddHBand="0" w:evenHBand="0" w:firstRowFirstColumn="0" w:firstRowLastColumn="0" w:lastRowFirstColumn="0" w:lastRowLastColumn="0"/>
            </w:pPr>
            <w:r>
              <w:t>2016-06-10 to 2016-11-30: no flow – summer was dry</w:t>
            </w:r>
          </w:p>
          <w:p w14:paraId="6259383F" w14:textId="77777777" w:rsidR="00C903BC" w:rsidRDefault="00C903BC" w:rsidP="005207DC">
            <w:pPr>
              <w:cnfStyle w:val="000000000000" w:firstRow="0" w:lastRow="0" w:firstColumn="0" w:lastColumn="0" w:oddVBand="0" w:evenVBand="0" w:oddHBand="0" w:evenHBand="0" w:firstRowFirstColumn="0" w:firstRowLastColumn="0" w:lastRowFirstColumn="0" w:lastRowLastColumn="0"/>
            </w:pPr>
          </w:p>
          <w:p w14:paraId="01D5C42F" w14:textId="5A5DE4E0" w:rsidR="00070D0E" w:rsidRPr="00070D0E" w:rsidRDefault="00070D0E" w:rsidP="005207DC">
            <w:pPr>
              <w:cnfStyle w:val="000000000000" w:firstRow="0" w:lastRow="0" w:firstColumn="0" w:lastColumn="0" w:oddVBand="0" w:evenVBand="0" w:oddHBand="0" w:evenHBand="0" w:firstRowFirstColumn="0" w:firstRowLastColumn="0" w:lastRowFirstColumn="0" w:lastRowLastColumn="0"/>
              <w:rPr>
                <w:b/>
              </w:rPr>
            </w:pPr>
            <w:r w:rsidRPr="00070D0E">
              <w:rPr>
                <w:b/>
              </w:rPr>
              <w:t>2017</w:t>
            </w:r>
          </w:p>
          <w:p w14:paraId="379BD21B" w14:textId="287CDD35" w:rsidR="00E5709F" w:rsidRDefault="00E5709F" w:rsidP="005207DC">
            <w:pPr>
              <w:cnfStyle w:val="000000000000" w:firstRow="0" w:lastRow="0" w:firstColumn="0" w:lastColumn="0" w:oddVBand="0" w:evenVBand="0" w:oddHBand="0" w:evenHBand="0" w:firstRowFirstColumn="0" w:firstRowLastColumn="0" w:lastRowFirstColumn="0" w:lastRowLastColumn="0"/>
            </w:pPr>
            <w:r>
              <w:t>2017-01-07 to 2017-01-12: ice</w:t>
            </w:r>
          </w:p>
          <w:p w14:paraId="593F1152" w14:textId="38E040AC" w:rsidR="00070D0E" w:rsidRDefault="00070D0E" w:rsidP="005207DC">
            <w:pPr>
              <w:cnfStyle w:val="000000000000" w:firstRow="0" w:lastRow="0" w:firstColumn="0" w:lastColumn="0" w:oddVBand="0" w:evenVBand="0" w:oddHBand="0" w:evenHBand="0" w:firstRowFirstColumn="0" w:firstRowLastColumn="0" w:lastRowFirstColumn="0" w:lastRowLastColumn="0"/>
            </w:pPr>
            <w:r>
              <w:t>2017-05-03: debris buildup</w:t>
            </w:r>
          </w:p>
          <w:p w14:paraId="08DEED0A" w14:textId="1418305B" w:rsidR="00070D0E" w:rsidRDefault="00070D0E" w:rsidP="005207DC">
            <w:pPr>
              <w:cnfStyle w:val="000000000000" w:firstRow="0" w:lastRow="0" w:firstColumn="0" w:lastColumn="0" w:oddVBand="0" w:evenVBand="0" w:oddHBand="0" w:evenHBand="0" w:firstRowFirstColumn="0" w:firstRowLastColumn="0" w:lastRowFirstColumn="0" w:lastRowLastColumn="0"/>
            </w:pPr>
            <w:r>
              <w:t>2017-05-17</w:t>
            </w:r>
            <w:r w:rsidR="00C903BC">
              <w:t xml:space="preserve"> to 2017-05-29:</w:t>
            </w:r>
            <w:r>
              <w:t xml:space="preserve"> debris buildup</w:t>
            </w:r>
          </w:p>
          <w:p w14:paraId="7F03CAF4" w14:textId="04503172" w:rsidR="00C903BC" w:rsidRDefault="00C903BC" w:rsidP="005207DC">
            <w:pPr>
              <w:cnfStyle w:val="000000000000" w:firstRow="0" w:lastRow="0" w:firstColumn="0" w:lastColumn="0" w:oddVBand="0" w:evenVBand="0" w:oddHBand="0" w:evenHBand="0" w:firstRowFirstColumn="0" w:firstRowLastColumn="0" w:lastRowFirstColumn="0" w:lastRowLastColumn="0"/>
            </w:pPr>
            <w:r>
              <w:t>2017-06-08 to 2017-06-16: debris buildup</w:t>
            </w:r>
          </w:p>
          <w:p w14:paraId="185478CF" w14:textId="78849486" w:rsidR="00C903BC" w:rsidRDefault="00C903BC" w:rsidP="005207DC">
            <w:pPr>
              <w:cnfStyle w:val="000000000000" w:firstRow="0" w:lastRow="0" w:firstColumn="0" w:lastColumn="0" w:oddVBand="0" w:evenVBand="0" w:oddHBand="0" w:evenHBand="0" w:firstRowFirstColumn="0" w:firstRowLastColumn="0" w:lastRowFirstColumn="0" w:lastRowLastColumn="0"/>
            </w:pPr>
            <w:r>
              <w:t>2017-06-29 to 2017-07-11: debris buildup</w:t>
            </w:r>
          </w:p>
          <w:p w14:paraId="16F5CD90" w14:textId="0F4239AA" w:rsidR="00070D0E" w:rsidRDefault="00070D0E" w:rsidP="005207DC">
            <w:pPr>
              <w:cnfStyle w:val="000000000000" w:firstRow="0" w:lastRow="0" w:firstColumn="0" w:lastColumn="0" w:oddVBand="0" w:evenVBand="0" w:oddHBand="0" w:evenHBand="0" w:firstRowFirstColumn="0" w:firstRowLastColumn="0" w:lastRowFirstColumn="0" w:lastRowLastColumn="0"/>
            </w:pPr>
            <w:r>
              <w:t>2017-10-</w:t>
            </w:r>
            <w:r w:rsidR="002973C1">
              <w:t>17: erroneous data spikes</w:t>
            </w:r>
          </w:p>
          <w:p w14:paraId="7A4163D2" w14:textId="77777777" w:rsidR="00070D0E" w:rsidRDefault="00070D0E" w:rsidP="005207DC">
            <w:pPr>
              <w:cnfStyle w:val="000000000000" w:firstRow="0" w:lastRow="0" w:firstColumn="0" w:lastColumn="0" w:oddVBand="0" w:evenVBand="0" w:oddHBand="0" w:evenHBand="0" w:firstRowFirstColumn="0" w:firstRowLastColumn="0" w:lastRowFirstColumn="0" w:lastRowLastColumn="0"/>
            </w:pPr>
            <w:r>
              <w:t>2017-11-20 to 2017-11-21: ice</w:t>
            </w:r>
          </w:p>
          <w:p w14:paraId="4D79D998" w14:textId="77777777" w:rsidR="00070D0E" w:rsidRDefault="00070D0E" w:rsidP="005207DC">
            <w:pPr>
              <w:cnfStyle w:val="000000000000" w:firstRow="0" w:lastRow="0" w:firstColumn="0" w:lastColumn="0" w:oddVBand="0" w:evenVBand="0" w:oddHBand="0" w:evenHBand="0" w:firstRowFirstColumn="0" w:firstRowLastColumn="0" w:lastRowFirstColumn="0" w:lastRowLastColumn="0"/>
            </w:pPr>
            <w:r>
              <w:t xml:space="preserve">2017-12-13 to 2018-01-01: ice </w:t>
            </w:r>
          </w:p>
          <w:p w14:paraId="2F2017ED" w14:textId="55A40039" w:rsidR="00070D0E" w:rsidRPr="008D3C24" w:rsidRDefault="00070D0E" w:rsidP="005207DC">
            <w:pPr>
              <w:cnfStyle w:val="000000000000" w:firstRow="0" w:lastRow="0" w:firstColumn="0" w:lastColumn="0" w:oddVBand="0" w:evenVBand="0" w:oddHBand="0" w:evenHBand="0" w:firstRowFirstColumn="0" w:firstRowLastColumn="0" w:lastRowFirstColumn="0" w:lastRowLastColumn="0"/>
            </w:pPr>
          </w:p>
        </w:tc>
      </w:tr>
      <w:tr w:rsidR="008C2551" w14:paraId="27CEE9E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7FC40EA3" w14:textId="77777777" w:rsidR="00593AA2" w:rsidRDefault="00422ECE">
            <w:pPr>
              <w:rPr>
                <w:b w:val="0"/>
              </w:rPr>
            </w:pPr>
            <w:r>
              <w:rPr>
                <w:b w:val="0"/>
              </w:rPr>
              <w:lastRenderedPageBreak/>
              <w:t>Citation</w:t>
            </w:r>
          </w:p>
          <w:p w14:paraId="1F728405" w14:textId="77777777" w:rsidR="007227A8" w:rsidRPr="00593AA2" w:rsidRDefault="007227A8">
            <w:pPr>
              <w:rPr>
                <w:b w:val="0"/>
              </w:rPr>
            </w:pPr>
          </w:p>
        </w:tc>
        <w:tc>
          <w:tcPr>
            <w:tcW w:w="9018" w:type="dxa"/>
          </w:tcPr>
          <w:p w14:paraId="073F7096" w14:textId="77777777" w:rsidR="004E724B" w:rsidRDefault="008F2D07" w:rsidP="008F2D07">
            <w:pPr>
              <w:cnfStyle w:val="000000100000" w:firstRow="0" w:lastRow="0" w:firstColumn="0" w:lastColumn="0" w:oddVBand="0" w:evenVBand="0" w:oddHBand="1" w:evenHBand="0" w:firstRowFirstColumn="0" w:firstRowLastColumn="0" w:lastRowFirstColumn="0" w:lastRowLastColumn="0"/>
            </w:pPr>
            <w:r>
              <w:t>The following acknowledgment should accompany any publication or citation of these data:  Logistical support and/or data were provided by the NSF-supported Shale Hills Susquehanna Critical Zone Observatory.</w:t>
            </w:r>
          </w:p>
        </w:tc>
      </w:tr>
      <w:tr w:rsidR="00B4146A" w14:paraId="3E50EE71" w14:textId="77777777">
        <w:tc>
          <w:tcPr>
            <w:cnfStyle w:val="001000000000" w:firstRow="0" w:lastRow="0" w:firstColumn="1" w:lastColumn="0" w:oddVBand="0" w:evenVBand="0" w:oddHBand="0" w:evenHBand="0" w:firstRowFirstColumn="0" w:firstRowLastColumn="0" w:lastRowFirstColumn="0" w:lastRowLastColumn="0"/>
            <w:tcW w:w="1998" w:type="dxa"/>
          </w:tcPr>
          <w:p w14:paraId="58AE180F" w14:textId="216FE0F8" w:rsidR="00B4146A" w:rsidRDefault="00B4146A">
            <w:r>
              <w:t>Sites</w:t>
            </w:r>
          </w:p>
        </w:tc>
        <w:tc>
          <w:tcPr>
            <w:tcW w:w="9018" w:type="dxa"/>
          </w:tcPr>
          <w:p w14:paraId="29DDD569" w14:textId="409875F9" w:rsidR="00B4146A" w:rsidRDefault="00B4146A" w:rsidP="008F2D07">
            <w:pPr>
              <w:cnfStyle w:val="000000000000" w:firstRow="0" w:lastRow="0" w:firstColumn="0" w:lastColumn="0" w:oddVBand="0" w:evenVBand="0" w:oddHBand="0" w:evenHBand="0" w:firstRowFirstColumn="0" w:firstRowLastColumn="0" w:lastRowFirstColumn="0" w:lastRowLastColumn="0"/>
            </w:pPr>
            <w:r>
              <w:t>Shale Hills Steam Outflow: northing/easting: 147858.026/586703.761; DMS: 40.664848, -77.907245; Elev. 259 meters</w:t>
            </w:r>
          </w:p>
        </w:tc>
      </w:tr>
      <w:tr w:rsidR="008C2551" w14:paraId="746C11D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47EF5034" w14:textId="77777777" w:rsidR="00593AA2" w:rsidRDefault="00593AA2">
            <w:pPr>
              <w:rPr>
                <w:b w:val="0"/>
              </w:rPr>
            </w:pPr>
            <w:r w:rsidRPr="00593AA2">
              <w:rPr>
                <w:b w:val="0"/>
              </w:rPr>
              <w:t>Publications</w:t>
            </w:r>
          </w:p>
          <w:p w14:paraId="42E4B135" w14:textId="77777777" w:rsidR="007227A8" w:rsidRPr="00593AA2" w:rsidRDefault="007227A8">
            <w:pPr>
              <w:rPr>
                <w:b w:val="0"/>
              </w:rPr>
            </w:pPr>
          </w:p>
        </w:tc>
        <w:tc>
          <w:tcPr>
            <w:tcW w:w="9018" w:type="dxa"/>
          </w:tcPr>
          <w:p w14:paraId="5A6F21AF" w14:textId="77777777" w:rsidR="004E724B" w:rsidRDefault="008D5907">
            <w:pPr>
              <w:cnfStyle w:val="000000100000" w:firstRow="0" w:lastRow="0" w:firstColumn="0" w:lastColumn="0" w:oddVBand="0" w:evenVBand="0" w:oddHBand="1" w:evenHBand="0" w:firstRowFirstColumn="0" w:firstRowLastColumn="0" w:lastRowFirstColumn="0" w:lastRowLastColumn="0"/>
            </w:pPr>
            <w:r>
              <w:t>none</w:t>
            </w:r>
          </w:p>
        </w:tc>
      </w:tr>
      <w:tr w:rsidR="00422ECE" w14:paraId="64AAB074" w14:textId="77777777">
        <w:tc>
          <w:tcPr>
            <w:cnfStyle w:val="001000000000" w:firstRow="0" w:lastRow="0" w:firstColumn="1" w:lastColumn="0" w:oddVBand="0" w:evenVBand="0" w:oddHBand="0" w:evenHBand="0" w:firstRowFirstColumn="0" w:firstRowLastColumn="0" w:lastRowFirstColumn="0" w:lastRowLastColumn="0"/>
            <w:tcW w:w="1998" w:type="dxa"/>
          </w:tcPr>
          <w:p w14:paraId="70F521B8" w14:textId="77777777" w:rsidR="00422ECE" w:rsidRDefault="00422ECE">
            <w:pPr>
              <w:rPr>
                <w:b w:val="0"/>
              </w:rPr>
            </w:pPr>
            <w:r w:rsidRPr="00422ECE">
              <w:rPr>
                <w:b w:val="0"/>
              </w:rPr>
              <w:t>Data Use Notes</w:t>
            </w:r>
          </w:p>
          <w:p w14:paraId="071B8E1A" w14:textId="77777777" w:rsidR="00422ECE" w:rsidRDefault="00422ECE">
            <w:pPr>
              <w:rPr>
                <w:b w:val="0"/>
              </w:rPr>
            </w:pPr>
          </w:p>
          <w:p w14:paraId="47273178" w14:textId="77777777" w:rsidR="00422ECE" w:rsidRPr="00422ECE" w:rsidRDefault="00422ECE">
            <w:pPr>
              <w:rPr>
                <w:b w:val="0"/>
              </w:rPr>
            </w:pPr>
          </w:p>
        </w:tc>
        <w:tc>
          <w:tcPr>
            <w:tcW w:w="9018" w:type="dxa"/>
          </w:tcPr>
          <w:p w14:paraId="45A1A102" w14:textId="77777777" w:rsidR="00422ECE" w:rsidRDefault="003774EF">
            <w:pPr>
              <w:cnfStyle w:val="000000000000" w:firstRow="0" w:lastRow="0" w:firstColumn="0" w:lastColumn="0" w:oddVBand="0" w:evenVBand="0" w:oddHBand="0" w:evenHBand="0" w:firstRowFirstColumn="0" w:firstRowLastColumn="0" w:lastRowFirstColumn="0" w:lastRowLastColumn="0"/>
            </w:pPr>
            <w:r>
              <w:t>The user of Shale Hills Susquehanna CZO data agrees to provide proper acknowledgment with each usage of the data.  Citation of the name(s) of the investigator(s) responsible for the data set, in addition to the generic statement above, constitutes proper acknowledgment.  Author(s) (including Shale Hills Susquehanna CZO investigators) of published material that makes use of previously unpublished Shale Hills Susquehanna CZO data agree to provide the Shale Hills Susquehanna CZO data manager with four (4) copies (preferably reprints) of that material for binding as soon as it becomes available.  The user of Shale Hills Susquehanna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14:paraId="03402D1C" w14:textId="77777777" w:rsidR="00593AA2" w:rsidRDefault="00593AA2"/>
    <w:sectPr w:rsidR="00593AA2" w:rsidSect="007D4F8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C3056"/>
    <w:multiLevelType w:val="hybridMultilevel"/>
    <w:tmpl w:val="FF90D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F25B6E"/>
    <w:multiLevelType w:val="hybridMultilevel"/>
    <w:tmpl w:val="99C497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CC61FDE"/>
    <w:multiLevelType w:val="hybridMultilevel"/>
    <w:tmpl w:val="A2E60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6F0B41"/>
    <w:multiLevelType w:val="hybridMultilevel"/>
    <w:tmpl w:val="E4DEB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3E048B"/>
    <w:multiLevelType w:val="hybridMultilevel"/>
    <w:tmpl w:val="0A6AD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A2"/>
    <w:rsid w:val="0000607E"/>
    <w:rsid w:val="00026013"/>
    <w:rsid w:val="0004686B"/>
    <w:rsid w:val="00070D0E"/>
    <w:rsid w:val="000F71A1"/>
    <w:rsid w:val="001140FA"/>
    <w:rsid w:val="00166186"/>
    <w:rsid w:val="002133EF"/>
    <w:rsid w:val="00235140"/>
    <w:rsid w:val="002973C1"/>
    <w:rsid w:val="0034092C"/>
    <w:rsid w:val="00372B36"/>
    <w:rsid w:val="003774EF"/>
    <w:rsid w:val="00422ECE"/>
    <w:rsid w:val="004E724B"/>
    <w:rsid w:val="005207DC"/>
    <w:rsid w:val="00552F33"/>
    <w:rsid w:val="00593AA2"/>
    <w:rsid w:val="00602D5E"/>
    <w:rsid w:val="006C36EF"/>
    <w:rsid w:val="007227A8"/>
    <w:rsid w:val="007833E6"/>
    <w:rsid w:val="00795464"/>
    <w:rsid w:val="00795EF9"/>
    <w:rsid w:val="007C01A5"/>
    <w:rsid w:val="007D4F89"/>
    <w:rsid w:val="00896D5E"/>
    <w:rsid w:val="00897BA4"/>
    <w:rsid w:val="008B1F97"/>
    <w:rsid w:val="008B5A34"/>
    <w:rsid w:val="008C2551"/>
    <w:rsid w:val="008D1DF1"/>
    <w:rsid w:val="008D3C24"/>
    <w:rsid w:val="008D5907"/>
    <w:rsid w:val="008F2D07"/>
    <w:rsid w:val="009707EB"/>
    <w:rsid w:val="00A40FA1"/>
    <w:rsid w:val="00A534D5"/>
    <w:rsid w:val="00B213B8"/>
    <w:rsid w:val="00B3164B"/>
    <w:rsid w:val="00B4146A"/>
    <w:rsid w:val="00B70069"/>
    <w:rsid w:val="00C62181"/>
    <w:rsid w:val="00C903BC"/>
    <w:rsid w:val="00D62F9D"/>
    <w:rsid w:val="00E5709F"/>
    <w:rsid w:val="00F20F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14984F"/>
  <w15:docId w15:val="{6907B4D8-C131-400D-96C7-D1112299F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93A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3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593A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93AA2"/>
    <w:rPr>
      <w:rFonts w:asciiTheme="majorHAnsi" w:eastAsiaTheme="majorEastAsia" w:hAnsiTheme="majorHAnsi" w:cstheme="majorBidi"/>
      <w:color w:val="17365D" w:themeColor="text2" w:themeShade="BF"/>
      <w:spacing w:val="5"/>
      <w:kern w:val="28"/>
      <w:sz w:val="52"/>
      <w:szCs w:val="52"/>
    </w:rPr>
  </w:style>
  <w:style w:type="table" w:styleId="MediumList2-Accent1">
    <w:name w:val="Medium List 2 Accent 1"/>
    <w:basedOn w:val="TableNormal"/>
    <w:uiPriority w:val="66"/>
    <w:rsid w:val="00593AA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1">
    <w:name w:val="Medium Grid 2 Accent 1"/>
    <w:basedOn w:val="TableNormal"/>
    <w:uiPriority w:val="68"/>
    <w:rsid w:val="00593AA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character" w:customStyle="1" w:styleId="Heading1Char">
    <w:name w:val="Heading 1 Char"/>
    <w:basedOn w:val="DefaultParagraphFont"/>
    <w:link w:val="Heading1"/>
    <w:uiPriority w:val="9"/>
    <w:rsid w:val="00593AA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D4F89"/>
    <w:pPr>
      <w:ind w:left="720"/>
      <w:contextualSpacing/>
    </w:pPr>
  </w:style>
  <w:style w:type="character" w:styleId="Hyperlink">
    <w:name w:val="Hyperlink"/>
    <w:basedOn w:val="DefaultParagraphFont"/>
    <w:uiPriority w:val="99"/>
    <w:unhideWhenUsed/>
    <w:rsid w:val="004E72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763985">
      <w:bodyDiv w:val="1"/>
      <w:marLeft w:val="0"/>
      <w:marRight w:val="0"/>
      <w:marTop w:val="0"/>
      <w:marBottom w:val="0"/>
      <w:divBdr>
        <w:top w:val="none" w:sz="0" w:space="0" w:color="auto"/>
        <w:left w:val="none" w:sz="0" w:space="0" w:color="auto"/>
        <w:bottom w:val="none" w:sz="0" w:space="0" w:color="auto"/>
        <w:right w:val="none" w:sz="0" w:space="0" w:color="auto"/>
      </w:divBdr>
    </w:div>
    <w:div w:id="117893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xb7@ps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2</Pages>
  <Words>696</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Penn State</Company>
  <LinksUpToDate>false</LinksUpToDate>
  <CharactersWithSpaces>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Shale Hills Stream Discharge metadata</dc:title>
  <dc:creator>brf11@psu.edu</dc:creator>
  <cp:keywords>metadata, discharge, water temperature, conductivity</cp:keywords>
  <dc:description>Updated Level 1 metadadta 2018-02-12</dc:description>
  <cp:lastModifiedBy>Brandon Forsythe</cp:lastModifiedBy>
  <cp:revision>11</cp:revision>
  <dcterms:created xsi:type="dcterms:W3CDTF">2018-02-09T19:05:00Z</dcterms:created>
  <dcterms:modified xsi:type="dcterms:W3CDTF">2018-02-12T15:20:00Z</dcterms:modified>
</cp:coreProperties>
</file>