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81"/>
        <w:gridCol w:w="8809"/>
      </w:tblGrid>
      <w:tr w:rsidR="00E542AF" w:rsidRPr="005D4C15" w:rsidTr="00B6046A">
        <w:tc>
          <w:tcPr>
            <w:tcW w:w="198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B6046A" w:rsidP="00081710">
            <w:pPr>
              <w:spacing w:after="0" w:line="240" w:lineRule="auto"/>
              <w:rPr>
                <w:rFonts w:ascii="Cambria" w:hAnsi="Cambria"/>
                <w:b/>
                <w:bCs/>
                <w:color w:val="000000"/>
              </w:rPr>
            </w:pPr>
            <w:r w:rsidRPr="00B6046A">
              <w:rPr>
                <w:rFonts w:ascii="Cambria" w:hAnsi="Cambria"/>
                <w:b/>
                <w:bCs/>
                <w:color w:val="000000"/>
              </w:rPr>
              <w:t xml:space="preserve">DOE SSHCZO </w:t>
            </w:r>
            <w:r w:rsidR="00081710">
              <w:rPr>
                <w:rFonts w:ascii="Cambria" w:hAnsi="Cambria"/>
                <w:b/>
                <w:bCs/>
                <w:color w:val="000000"/>
              </w:rPr>
              <w:t>Soil Core Subset</w:t>
            </w:r>
            <w:r w:rsidRPr="00B6046A">
              <w:rPr>
                <w:rFonts w:ascii="Cambria" w:hAnsi="Cambria"/>
                <w:b/>
                <w:bCs/>
                <w:color w:val="000000"/>
              </w:rPr>
              <w:t xml:space="preserve"> Data 2015</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B6046A" w:rsidP="008C5FC5">
            <w:pPr>
              <w:spacing w:after="0" w:line="240" w:lineRule="auto"/>
              <w:rPr>
                <w:rFonts w:ascii="Cambria" w:hAnsi="Cambria"/>
                <w:color w:val="000000"/>
              </w:rPr>
            </w:pPr>
            <w:r>
              <w:rPr>
                <w:rFonts w:ascii="Cambria" w:hAnsi="Cambria"/>
                <w:color w:val="000000"/>
              </w:rPr>
              <w:t>2016 April 15</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081710" w:rsidP="008C5FC5">
            <w:pPr>
              <w:spacing w:after="0" w:line="240" w:lineRule="auto"/>
              <w:rPr>
                <w:rFonts w:ascii="Cambria" w:hAnsi="Cambria"/>
                <w:color w:val="000000"/>
              </w:rPr>
            </w:pPr>
            <w:r w:rsidRPr="00081710">
              <w:rPr>
                <w:rFonts w:ascii="Cambria" w:hAnsi="Cambria"/>
                <w:color w:val="000000"/>
              </w:rPr>
              <w:t>Root length density and soil physical and chemical properties taken at 100 locations throughout the catchment</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081710" w:rsidP="008C5FC5">
            <w:pPr>
              <w:spacing w:after="0" w:line="240" w:lineRule="auto"/>
              <w:rPr>
                <w:rFonts w:ascii="Cambria" w:hAnsi="Cambria"/>
                <w:color w:val="000000"/>
              </w:rPr>
            </w:pPr>
            <w:r>
              <w:rPr>
                <w:rFonts w:ascii="Cambria" w:hAnsi="Cambria"/>
                <w:color w:val="000000"/>
              </w:rPr>
              <w:t>Never</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081710" w:rsidP="008C5FC5">
            <w:pPr>
              <w:spacing w:after="0" w:line="240" w:lineRule="auto"/>
              <w:rPr>
                <w:rFonts w:ascii="Cambria" w:hAnsi="Cambria"/>
                <w:color w:val="000000"/>
              </w:rPr>
            </w:pPr>
            <w:r w:rsidRPr="00081710">
              <w:rPr>
                <w:rFonts w:ascii="Cambria" w:hAnsi="Cambria"/>
                <w:color w:val="000000"/>
              </w:rPr>
              <w:t>Root length density and various soil physical and chemical properties were measured in 100 soil cores in the catchment with the goal of understanding topographic controls on belowground carbon fluxes.</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740FFE" w:rsidRDefault="00B6046A" w:rsidP="008C5FC5">
            <w:pPr>
              <w:spacing w:after="0" w:line="240" w:lineRule="auto"/>
              <w:rPr>
                <w:rFonts w:ascii="Cambria" w:hAnsi="Cambria"/>
                <w:i/>
                <w:color w:val="000000"/>
              </w:rPr>
            </w:pPr>
            <w:r w:rsidRPr="00B6046A">
              <w:rPr>
                <w:rFonts w:ascii="Cambria" w:hAnsi="Cambria"/>
                <w:i/>
                <w:color w:val="000000"/>
              </w:rPr>
              <w:t xml:space="preserve">Lexie Orr: aso124@psu.edu, David </w:t>
            </w:r>
            <w:proofErr w:type="spellStart"/>
            <w:r w:rsidRPr="00B6046A">
              <w:rPr>
                <w:rFonts w:ascii="Cambria" w:hAnsi="Cambria"/>
                <w:i/>
                <w:color w:val="000000"/>
              </w:rPr>
              <w:t>Eissenstat</w:t>
            </w:r>
            <w:proofErr w:type="spellEnd"/>
            <w:r w:rsidRPr="00B6046A">
              <w:rPr>
                <w:rFonts w:ascii="Cambria" w:hAnsi="Cambria"/>
                <w:i/>
                <w:color w:val="000000"/>
              </w:rPr>
              <w:t>, dme9@psu.edu</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081710" w:rsidRPr="00081710" w:rsidRDefault="00081710" w:rsidP="00081710">
            <w:pPr>
              <w:spacing w:after="0" w:line="240" w:lineRule="auto"/>
              <w:rPr>
                <w:rFonts w:ascii="Cambria" w:hAnsi="Cambria"/>
                <w:color w:val="000000"/>
              </w:rPr>
            </w:pPr>
            <w:r w:rsidRPr="00081710">
              <w:rPr>
                <w:rFonts w:ascii="Cambria" w:hAnsi="Cambria"/>
                <w:color w:val="000000"/>
              </w:rPr>
              <w:t>• COL1: label = Easting</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COL2: label = Northing</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COL3: label =Field Site (associated with map)</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COL4: label = Tube (soil core label)</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COL5: label = Depth ID (a=0-20cm, b=20-40cm, c=40-80cm, d=80-120cm, e=120-165cm)</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xml:space="preserve">• COL6: Slope Position (1=Ridgetop, 2 = </w:t>
            </w:r>
            <w:proofErr w:type="spellStart"/>
            <w:r w:rsidRPr="00081710">
              <w:rPr>
                <w:rFonts w:ascii="Cambria" w:hAnsi="Cambria"/>
                <w:color w:val="000000"/>
              </w:rPr>
              <w:t>Midslope</w:t>
            </w:r>
            <w:proofErr w:type="spellEnd"/>
            <w:r w:rsidRPr="00081710">
              <w:rPr>
                <w:rFonts w:ascii="Cambria" w:hAnsi="Cambria"/>
                <w:color w:val="000000"/>
              </w:rPr>
              <w:t xml:space="preserve"> Planar, 3 = Swale, 4 Valley Floor)</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xml:space="preserve">• COL7: </w:t>
            </w:r>
            <w:proofErr w:type="spellStart"/>
            <w:r w:rsidRPr="00081710">
              <w:rPr>
                <w:rFonts w:ascii="Cambria" w:hAnsi="Cambria"/>
                <w:color w:val="000000"/>
              </w:rPr>
              <w:t>KCl</w:t>
            </w:r>
            <w:proofErr w:type="spellEnd"/>
            <w:r w:rsidRPr="00081710">
              <w:rPr>
                <w:rFonts w:ascii="Cambria" w:hAnsi="Cambria"/>
                <w:color w:val="000000"/>
              </w:rPr>
              <w:t xml:space="preserve"> Exchangeable Acidity, units=</w:t>
            </w:r>
            <w:proofErr w:type="spellStart"/>
            <w:r w:rsidRPr="00081710">
              <w:rPr>
                <w:rFonts w:ascii="Cambria" w:hAnsi="Cambria"/>
                <w:color w:val="000000"/>
              </w:rPr>
              <w:t>meq</w:t>
            </w:r>
            <w:proofErr w:type="spellEnd"/>
          </w:p>
          <w:p w:rsidR="00081710" w:rsidRPr="00081710" w:rsidRDefault="00081710" w:rsidP="00081710">
            <w:pPr>
              <w:spacing w:after="0" w:line="240" w:lineRule="auto"/>
              <w:rPr>
                <w:rFonts w:ascii="Cambria" w:hAnsi="Cambria"/>
                <w:color w:val="000000"/>
              </w:rPr>
            </w:pPr>
            <w:r w:rsidRPr="00081710">
              <w:rPr>
                <w:rFonts w:ascii="Cambria" w:hAnsi="Cambria"/>
                <w:color w:val="000000"/>
              </w:rPr>
              <w:t>• COL8: SOM (soil organic matter), units = %</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COL8: Absorptive RLD, units = cm/cm3</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xml:space="preserve">• COL9: </w:t>
            </w:r>
            <w:proofErr w:type="spellStart"/>
            <w:r w:rsidRPr="00081710">
              <w:rPr>
                <w:rFonts w:ascii="Cambria" w:hAnsi="Cambria"/>
                <w:color w:val="000000"/>
              </w:rPr>
              <w:t>Avg</w:t>
            </w:r>
            <w:proofErr w:type="spellEnd"/>
            <w:r w:rsidRPr="00081710">
              <w:rPr>
                <w:rFonts w:ascii="Cambria" w:hAnsi="Cambria"/>
                <w:color w:val="000000"/>
              </w:rPr>
              <w:t xml:space="preserve"> NH4 conc., units = ppm</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 xml:space="preserve">• COL10: </w:t>
            </w:r>
            <w:proofErr w:type="spellStart"/>
            <w:r w:rsidRPr="00081710">
              <w:rPr>
                <w:rFonts w:ascii="Cambria" w:hAnsi="Cambria"/>
                <w:color w:val="000000"/>
              </w:rPr>
              <w:t>Avg</w:t>
            </w:r>
            <w:proofErr w:type="spellEnd"/>
            <w:r w:rsidRPr="00081710">
              <w:rPr>
                <w:rFonts w:ascii="Cambria" w:hAnsi="Cambria"/>
                <w:color w:val="000000"/>
              </w:rPr>
              <w:t xml:space="preserve"> NO3 </w:t>
            </w:r>
            <w:proofErr w:type="spellStart"/>
            <w:r w:rsidRPr="00081710">
              <w:rPr>
                <w:rFonts w:ascii="Cambria" w:hAnsi="Cambria"/>
                <w:color w:val="000000"/>
              </w:rPr>
              <w:t>conc</w:t>
            </w:r>
            <w:proofErr w:type="spellEnd"/>
            <w:r w:rsidRPr="00081710">
              <w:rPr>
                <w:rFonts w:ascii="Cambria" w:hAnsi="Cambria"/>
                <w:color w:val="000000"/>
              </w:rPr>
              <w:t>, units=ppm</w:t>
            </w:r>
          </w:p>
          <w:p w:rsidR="00081710" w:rsidRDefault="00081710" w:rsidP="00081710">
            <w:pPr>
              <w:spacing w:after="0" w:line="240" w:lineRule="auto"/>
              <w:rPr>
                <w:rFonts w:ascii="Cambria" w:hAnsi="Cambria"/>
                <w:color w:val="000000"/>
              </w:rPr>
            </w:pPr>
            <w:r w:rsidRPr="00081710">
              <w:rPr>
                <w:rFonts w:ascii="Cambria" w:hAnsi="Cambria"/>
                <w:color w:val="000000"/>
              </w:rPr>
              <w:t xml:space="preserve">• COL11: </w:t>
            </w:r>
            <w:proofErr w:type="spellStart"/>
            <w:r w:rsidRPr="00081710">
              <w:rPr>
                <w:rFonts w:ascii="Cambria" w:hAnsi="Cambria"/>
                <w:color w:val="000000"/>
              </w:rPr>
              <w:t>Rock:Soil</w:t>
            </w:r>
            <w:proofErr w:type="spellEnd"/>
            <w:r w:rsidRPr="00081710">
              <w:rPr>
                <w:rFonts w:ascii="Cambria" w:hAnsi="Cambria"/>
                <w:color w:val="000000"/>
              </w:rPr>
              <w:t>, units=g/g</w:t>
            </w:r>
          </w:p>
          <w:p w:rsidR="00E542AF" w:rsidRPr="00081710" w:rsidRDefault="00081710" w:rsidP="00081710">
            <w:pPr>
              <w:pStyle w:val="ListParagraph"/>
              <w:numPr>
                <w:ilvl w:val="0"/>
                <w:numId w:val="6"/>
              </w:numPr>
              <w:ind w:left="161" w:hanging="161"/>
              <w:rPr>
                <w:rFonts w:ascii="Cambria" w:hAnsi="Cambria"/>
              </w:rPr>
            </w:pPr>
            <w:r w:rsidRPr="00081710">
              <w:rPr>
                <w:rFonts w:ascii="Cambria" w:hAnsi="Cambria"/>
                <w:color w:val="000000"/>
              </w:rPr>
              <w:t>COL12: Soil Water Content, units=%</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081710" w:rsidP="008C5FC5">
            <w:pPr>
              <w:spacing w:after="0" w:line="240" w:lineRule="auto"/>
              <w:rPr>
                <w:rFonts w:ascii="Cambria" w:hAnsi="Cambria"/>
                <w:color w:val="000000"/>
              </w:rPr>
            </w:pPr>
            <w:r w:rsidRPr="00081710">
              <w:rPr>
                <w:rFonts w:ascii="Cambria" w:hAnsi="Cambria"/>
                <w:color w:val="000000"/>
              </w:rPr>
              <w:t>root length density, soil water content, nitrate, ammonium, soil organic matter, exchangeable acidity, topography, belowground carbon</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081710" w:rsidRPr="00081710" w:rsidRDefault="00081710" w:rsidP="00081710">
            <w:pPr>
              <w:spacing w:after="0" w:line="240" w:lineRule="auto"/>
              <w:rPr>
                <w:rFonts w:ascii="Cambria" w:hAnsi="Cambria"/>
                <w:color w:val="000000"/>
              </w:rPr>
            </w:pPr>
            <w:r w:rsidRPr="00081710">
              <w:rPr>
                <w:rFonts w:ascii="Cambria" w:hAnsi="Cambria"/>
                <w:color w:val="000000"/>
              </w:rPr>
              <w:t>5 soil cores were taken at each plot (map provided) to a maximum depth of 165 cm or until mechanic barriers prevented maximum coring depth. Cores were dissected into intervals of 0-20, 20-40, 40-80, 80-120 and 120-165 cm depending on the depth of the core taken. Core samples were gently homogenized and divided into two equal halves, one each for soil analysis and root distribution. 2 of the 5 cores were analyzed for soil physical and chemical properties</w:t>
            </w:r>
          </w:p>
          <w:p w:rsidR="00081710" w:rsidRPr="00081710" w:rsidRDefault="00081710" w:rsidP="00081710">
            <w:pPr>
              <w:spacing w:after="0" w:line="240" w:lineRule="auto"/>
              <w:rPr>
                <w:rFonts w:ascii="Cambria" w:hAnsi="Cambria"/>
                <w:color w:val="000000"/>
              </w:rPr>
            </w:pPr>
          </w:p>
          <w:p w:rsidR="00081710" w:rsidRPr="00081710" w:rsidRDefault="00081710" w:rsidP="00081710">
            <w:pPr>
              <w:spacing w:after="0" w:line="240" w:lineRule="auto"/>
              <w:rPr>
                <w:rFonts w:ascii="Cambria" w:hAnsi="Cambria"/>
                <w:color w:val="000000"/>
              </w:rPr>
            </w:pPr>
            <w:r w:rsidRPr="00081710">
              <w:rPr>
                <w:rFonts w:ascii="Cambria" w:hAnsi="Cambria"/>
                <w:color w:val="000000"/>
              </w:rPr>
              <w:t xml:space="preserve">Soil was washed from root samples through a 2mm sieve, and roots were stored in water at 5°C. Roots were then dissected by order. Absorptive roots were defined as third order roots or less with most roots falling into the first two orders. Absorptive and woody roots were scanned separately and processed with </w:t>
            </w:r>
            <w:proofErr w:type="spellStart"/>
            <w:r w:rsidRPr="00081710">
              <w:rPr>
                <w:rFonts w:ascii="Cambria" w:hAnsi="Cambria"/>
                <w:color w:val="000000"/>
              </w:rPr>
              <w:t>WinRHIZO</w:t>
            </w:r>
            <w:proofErr w:type="spellEnd"/>
            <w:r w:rsidRPr="00081710">
              <w:rPr>
                <w:rFonts w:ascii="Cambria" w:hAnsi="Cambria"/>
                <w:color w:val="000000"/>
              </w:rPr>
              <w:t xml:space="preserve"> to determined average length and diameter of each core sample. Root length density (RLD) was determined using the following equation:</w:t>
            </w:r>
          </w:p>
          <w:p w:rsidR="00081710" w:rsidRPr="00081710" w:rsidRDefault="00081710" w:rsidP="00081710">
            <w:pPr>
              <w:spacing w:after="0" w:line="240" w:lineRule="auto"/>
              <w:rPr>
                <w:rFonts w:ascii="Cambria" w:hAnsi="Cambria"/>
                <w:color w:val="000000"/>
              </w:rPr>
            </w:pPr>
            <w:r w:rsidRPr="00081710">
              <w:rPr>
                <w:rFonts w:ascii="Cambria" w:hAnsi="Cambria"/>
                <w:color w:val="000000"/>
              </w:rPr>
              <w:t>RLD = (root length x 2</w:t>
            </w:r>
            <w:proofErr w:type="gramStart"/>
            <w:r w:rsidRPr="00081710">
              <w:rPr>
                <w:rFonts w:ascii="Cambria" w:hAnsi="Cambria"/>
                <w:color w:val="000000"/>
              </w:rPr>
              <w:t>)  /</w:t>
            </w:r>
            <w:proofErr w:type="gramEnd"/>
            <w:r w:rsidRPr="00081710">
              <w:rPr>
                <w:rFonts w:ascii="Cambria" w:hAnsi="Cambria"/>
                <w:color w:val="000000"/>
              </w:rPr>
              <w:t xml:space="preserve"> core sample volume.</w:t>
            </w:r>
          </w:p>
          <w:p w:rsidR="00081710" w:rsidRPr="00081710" w:rsidRDefault="00081710" w:rsidP="00081710">
            <w:pPr>
              <w:spacing w:after="0" w:line="240" w:lineRule="auto"/>
              <w:rPr>
                <w:rFonts w:ascii="Cambria" w:hAnsi="Cambria"/>
                <w:color w:val="000000"/>
              </w:rPr>
            </w:pPr>
          </w:p>
          <w:p w:rsidR="00E542AF" w:rsidRPr="005D4C15" w:rsidRDefault="00081710" w:rsidP="00081710">
            <w:pPr>
              <w:spacing w:after="0" w:line="240" w:lineRule="auto"/>
              <w:rPr>
                <w:rFonts w:ascii="Cambria" w:hAnsi="Cambria"/>
                <w:color w:val="000000"/>
              </w:rPr>
            </w:pPr>
            <w:r w:rsidRPr="00081710">
              <w:rPr>
                <w:rFonts w:ascii="Cambria" w:hAnsi="Cambria"/>
                <w:color w:val="000000"/>
              </w:rPr>
              <w:t xml:space="preserve">Samples for soil analysis were air dried in a greenhouse and sieved to 2mm before being analyzed. Nitrate concentration, ammonium concentration and exchangeable acidity were determined with a </w:t>
            </w:r>
            <w:proofErr w:type="spellStart"/>
            <w:r w:rsidRPr="00081710">
              <w:rPr>
                <w:rFonts w:ascii="Cambria" w:hAnsi="Cambria"/>
                <w:color w:val="000000"/>
              </w:rPr>
              <w:t>KCl</w:t>
            </w:r>
            <w:proofErr w:type="spellEnd"/>
            <w:r w:rsidRPr="00081710">
              <w:rPr>
                <w:rFonts w:ascii="Cambria" w:hAnsi="Cambria"/>
                <w:color w:val="000000"/>
              </w:rPr>
              <w:t xml:space="preserve"> extraction. Soil organic matter content was determined using loss on ignition at 450°C. Water content was measured on July 7th, 2015 </w:t>
            </w:r>
            <w:proofErr w:type="spellStart"/>
            <w:r w:rsidRPr="00081710">
              <w:rPr>
                <w:rFonts w:ascii="Cambria" w:hAnsi="Cambria"/>
                <w:color w:val="000000"/>
              </w:rPr>
              <w:t>usingan</w:t>
            </w:r>
            <w:proofErr w:type="spellEnd"/>
            <w:r w:rsidRPr="00081710">
              <w:rPr>
                <w:rFonts w:ascii="Cambria" w:hAnsi="Cambria"/>
                <w:color w:val="000000"/>
              </w:rPr>
              <w:t xml:space="preserve"> IKMO </w:t>
            </w:r>
            <w:proofErr w:type="spellStart"/>
            <w:r w:rsidRPr="00081710">
              <w:rPr>
                <w:rFonts w:ascii="Cambria" w:hAnsi="Cambria"/>
                <w:color w:val="000000"/>
              </w:rPr>
              <w:t>trime</w:t>
            </w:r>
            <w:proofErr w:type="spellEnd"/>
            <w:r w:rsidRPr="00081710">
              <w:rPr>
                <w:rFonts w:ascii="Cambria" w:hAnsi="Cambria"/>
                <w:color w:val="000000"/>
              </w:rPr>
              <w:t>.</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8809" w:type="dxa"/>
            <w:tcBorders>
              <w:left w:val="single" w:sz="6" w:space="0" w:color="4F81BD"/>
            </w:tcBorders>
            <w:shd w:val="clear" w:color="auto" w:fill="8DB3E2" w:themeFill="text2" w:themeFillTint="66"/>
          </w:tcPr>
          <w:p w:rsidR="00E542AF" w:rsidRDefault="00081710" w:rsidP="008C5FC5">
            <w:pPr>
              <w:spacing w:after="0" w:line="240" w:lineRule="auto"/>
              <w:rPr>
                <w:rFonts w:ascii="Cambria" w:hAnsi="Cambria"/>
                <w:color w:val="000000"/>
              </w:rPr>
            </w:pPr>
            <w:r w:rsidRPr="00081710">
              <w:rPr>
                <w:rFonts w:ascii="Cambria" w:hAnsi="Cambria"/>
                <w:color w:val="000000"/>
              </w:rPr>
              <w:t>A map is provided with locations of all of the plots along with coordinates of each soil core.</w:t>
            </w:r>
            <w:bookmarkStart w:id="0" w:name="_GoBack"/>
            <w:bookmarkEnd w:id="0"/>
          </w:p>
          <w:p w:rsidR="00545DC2" w:rsidRPr="005D4C15" w:rsidRDefault="00545DC2" w:rsidP="008C5FC5">
            <w:pPr>
              <w:spacing w:after="0" w:line="240" w:lineRule="auto"/>
              <w:rPr>
                <w:rFonts w:ascii="Cambria" w:hAnsi="Cambria"/>
                <w:color w:val="000000"/>
              </w:rPr>
            </w:pPr>
          </w:p>
        </w:tc>
      </w:tr>
      <w:tr w:rsidR="00E542AF" w:rsidRPr="005D4C15" w:rsidTr="00B6046A">
        <w:tc>
          <w:tcPr>
            <w:tcW w:w="1981"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Default="00B604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B6046A" w:rsidRPr="005D4C15" w:rsidTr="00B6046A">
        <w:tc>
          <w:tcPr>
            <w:tcW w:w="1981" w:type="dxa"/>
            <w:tcBorders>
              <w:left w:val="nil"/>
              <w:right w:val="nil"/>
            </w:tcBorders>
            <w:shd w:val="clear" w:color="auto" w:fill="FFFFFF"/>
          </w:tcPr>
          <w:p w:rsidR="00B6046A" w:rsidRPr="005D4C15" w:rsidRDefault="00B6046A" w:rsidP="008C5FC5">
            <w:pPr>
              <w:spacing w:after="0" w:line="240" w:lineRule="auto"/>
              <w:rPr>
                <w:rFonts w:ascii="Cambria" w:hAnsi="Cambria"/>
                <w:bCs/>
                <w:color w:val="000000"/>
              </w:rPr>
            </w:pPr>
            <w:r>
              <w:rPr>
                <w:rFonts w:ascii="Cambria" w:hAnsi="Cambria"/>
                <w:bCs/>
                <w:color w:val="000000"/>
              </w:rPr>
              <w:t>Citation</w:t>
            </w:r>
          </w:p>
        </w:tc>
        <w:tc>
          <w:tcPr>
            <w:tcW w:w="8809" w:type="dxa"/>
            <w:shd w:val="clear" w:color="auto" w:fill="8DB3E2" w:themeFill="text2" w:themeFillTint="66"/>
          </w:tcPr>
          <w:p w:rsidR="00B6046A" w:rsidRDefault="00B6046A" w:rsidP="00E542AF">
            <w:pPr>
              <w:spacing w:after="0" w:line="240" w:lineRule="auto"/>
              <w:rPr>
                <w:rFonts w:ascii="Cambria" w:hAnsi="Cambria"/>
                <w:color w:val="000000"/>
              </w:rPr>
            </w:pPr>
            <w:r w:rsidRPr="00B6046A">
              <w:rPr>
                <w:rFonts w:ascii="Cambria" w:hAnsi="Cambria"/>
                <w:color w:val="000000"/>
              </w:rPr>
              <w:t>Logistical support and/or data were provided by the NSF-supported Susquehanna Shale Hills Critical Zone Observatory.</w:t>
            </w:r>
          </w:p>
        </w:tc>
      </w:tr>
      <w:tr w:rsidR="00B6046A" w:rsidRPr="005D4C15" w:rsidTr="00B6046A">
        <w:tc>
          <w:tcPr>
            <w:tcW w:w="1981" w:type="dxa"/>
            <w:tcBorders>
              <w:left w:val="nil"/>
              <w:bottom w:val="nil"/>
              <w:right w:val="nil"/>
            </w:tcBorders>
            <w:shd w:val="clear" w:color="auto" w:fill="FFFFFF"/>
          </w:tcPr>
          <w:p w:rsidR="00B6046A" w:rsidRDefault="00B6046A" w:rsidP="008C5FC5">
            <w:pPr>
              <w:spacing w:after="0" w:line="240" w:lineRule="auto"/>
              <w:rPr>
                <w:rFonts w:ascii="Cambria" w:hAnsi="Cambria"/>
                <w:bCs/>
                <w:color w:val="000000"/>
              </w:rPr>
            </w:pPr>
            <w:r>
              <w:rPr>
                <w:rFonts w:ascii="Cambria" w:hAnsi="Cambria"/>
                <w:bCs/>
                <w:color w:val="000000"/>
              </w:rPr>
              <w:t>Data Use Notes</w:t>
            </w:r>
          </w:p>
        </w:tc>
        <w:tc>
          <w:tcPr>
            <w:tcW w:w="8809" w:type="dxa"/>
            <w:shd w:val="clear" w:color="auto" w:fill="C6D9F1" w:themeFill="text2" w:themeFillTint="33"/>
          </w:tcPr>
          <w:p w:rsidR="00B6046A" w:rsidRDefault="00B6046A" w:rsidP="00E542AF">
            <w:pPr>
              <w:spacing w:after="0" w:line="240" w:lineRule="auto"/>
              <w:rPr>
                <w:rFonts w:ascii="Cambria" w:hAnsi="Cambria"/>
                <w:color w:val="000000"/>
              </w:rPr>
            </w:pPr>
            <w:r w:rsidRPr="00B6046A">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B6046A" w:rsidP="00545DC2">
      <w:pPr>
        <w:pStyle w:val="Heading1"/>
      </w:pPr>
      <w:r>
        <w:rPr>
          <w:noProof/>
        </w:rPr>
        <w:lastRenderedPageBreak/>
        <w:drawing>
          <wp:inline distT="0" distB="0" distL="0" distR="0" wp14:anchorId="3C9AFF36" wp14:editId="213D80F1">
            <wp:extent cx="4598894"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4598894" cy="3600450"/>
                    </a:xfrm>
                    <a:prstGeom prst="rect">
                      <a:avLst/>
                    </a:prstGeom>
                  </pic:spPr>
                </pic:pic>
              </a:graphicData>
            </a:graphic>
          </wp:inline>
        </w:drawing>
      </w:r>
    </w:p>
    <w:p w:rsidR="00B6046A" w:rsidRPr="00B6046A" w:rsidRDefault="00B6046A" w:rsidP="00B6046A">
      <w:r>
        <w:rPr>
          <w:noProof/>
        </w:rPr>
        <w:drawing>
          <wp:inline distT="0" distB="0" distL="0" distR="0" wp14:anchorId="4E7095B2" wp14:editId="502BA7E1">
            <wp:extent cx="5074290" cy="3929543"/>
            <wp:effectExtent l="0" t="0" r="0" b="0"/>
            <wp:docPr id="3" name="Picture 2" descr="Slid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ide31.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074290" cy="3929543"/>
                    </a:xfrm>
                    <a:prstGeom prst="rect">
                      <a:avLst/>
                    </a:prstGeom>
                  </pic:spPr>
                </pic:pic>
              </a:graphicData>
            </a:graphic>
          </wp:inline>
        </w:drawing>
      </w:r>
    </w:p>
    <w:sectPr w:rsidR="00B6046A" w:rsidRPr="00B6046A"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F40A48"/>
    <w:multiLevelType w:val="hybridMultilevel"/>
    <w:tmpl w:val="5CA81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86F76"/>
    <w:multiLevelType w:val="hybridMultilevel"/>
    <w:tmpl w:val="BEA0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81710"/>
    <w:rsid w:val="000A387F"/>
    <w:rsid w:val="000B2B63"/>
    <w:rsid w:val="000C6830"/>
    <w:rsid w:val="00271923"/>
    <w:rsid w:val="002E2479"/>
    <w:rsid w:val="00340E52"/>
    <w:rsid w:val="003F6DB7"/>
    <w:rsid w:val="00422ECE"/>
    <w:rsid w:val="00464656"/>
    <w:rsid w:val="00471865"/>
    <w:rsid w:val="004D4959"/>
    <w:rsid w:val="004E724B"/>
    <w:rsid w:val="0050592C"/>
    <w:rsid w:val="00545DC2"/>
    <w:rsid w:val="00552F33"/>
    <w:rsid w:val="00593AA2"/>
    <w:rsid w:val="005D4C15"/>
    <w:rsid w:val="005E12AB"/>
    <w:rsid w:val="0066414F"/>
    <w:rsid w:val="006B6D2F"/>
    <w:rsid w:val="006E20DE"/>
    <w:rsid w:val="007227A8"/>
    <w:rsid w:val="00740FFE"/>
    <w:rsid w:val="007D4F89"/>
    <w:rsid w:val="008B0DCD"/>
    <w:rsid w:val="008C2551"/>
    <w:rsid w:val="009A2488"/>
    <w:rsid w:val="009C4322"/>
    <w:rsid w:val="009D42F4"/>
    <w:rsid w:val="00A133CB"/>
    <w:rsid w:val="00B51D35"/>
    <w:rsid w:val="00B6046A"/>
    <w:rsid w:val="00C62181"/>
    <w:rsid w:val="00D32864"/>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2</cp:revision>
  <dcterms:created xsi:type="dcterms:W3CDTF">2016-08-10T15:16:00Z</dcterms:created>
  <dcterms:modified xsi:type="dcterms:W3CDTF">2016-08-10T15:16:00Z</dcterms:modified>
</cp:coreProperties>
</file>