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865" w:rsidRDefault="00200370" w:rsidP="00593AA2">
      <w:pPr>
        <w:pStyle w:val="Heading1"/>
        <w:rPr>
          <w:i/>
          <w:sz w:val="36"/>
        </w:rPr>
      </w:pPr>
      <w:r>
        <w:rPr>
          <w:sz w:val="36"/>
        </w:rPr>
        <w:t>SSH</w:t>
      </w:r>
      <w:r w:rsidR="00471865" w:rsidRPr="00593AA2">
        <w:rPr>
          <w:sz w:val="36"/>
        </w:rPr>
        <w:t>CZO Metadata Worksheet</w:t>
      </w:r>
      <w:r w:rsidR="00740FFE">
        <w:rPr>
          <w:sz w:val="36"/>
        </w:rPr>
        <w:t xml:space="preserve"> </w:t>
      </w:r>
      <w:bookmarkStart w:id="0" w:name="_GoBack"/>
      <w:bookmarkEnd w:id="0"/>
    </w:p>
    <w:p w:rsidR="00545DC2" w:rsidRPr="00545DC2" w:rsidRDefault="00545DC2" w:rsidP="00545DC2"/>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75"/>
        <w:gridCol w:w="8815"/>
      </w:tblGrid>
      <w:tr w:rsidR="00471865" w:rsidRPr="005D4C15" w:rsidTr="00071D32">
        <w:tc>
          <w:tcPr>
            <w:tcW w:w="1977" w:type="dxa"/>
            <w:tcBorders>
              <w:top w:val="nil"/>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Data File Name</w:t>
            </w:r>
          </w:p>
          <w:p w:rsidR="00471865" w:rsidRPr="005D4C15" w:rsidRDefault="00471865" w:rsidP="005D4C15">
            <w:pPr>
              <w:spacing w:after="0" w:line="240" w:lineRule="auto"/>
              <w:rPr>
                <w:rFonts w:ascii="Cambria" w:hAnsi="Cambria"/>
                <w:b/>
                <w:bCs/>
                <w:color w:val="000000"/>
              </w:rPr>
            </w:pPr>
          </w:p>
        </w:tc>
        <w:tc>
          <w:tcPr>
            <w:tcW w:w="8813" w:type="dxa"/>
            <w:shd w:val="clear" w:color="auto" w:fill="C6D9F1" w:themeFill="text2" w:themeFillTint="33"/>
          </w:tcPr>
          <w:p w:rsidR="00471865" w:rsidRPr="005D4C15" w:rsidRDefault="00AA26B4" w:rsidP="00AA26B4">
            <w:pPr>
              <w:spacing w:after="0" w:line="240" w:lineRule="auto"/>
              <w:rPr>
                <w:rFonts w:ascii="Cambria" w:hAnsi="Cambria"/>
                <w:b/>
                <w:bCs/>
                <w:color w:val="000000"/>
              </w:rPr>
            </w:pPr>
            <w:r>
              <w:rPr>
                <w:rFonts w:ascii="Cambria" w:hAnsi="Cambria"/>
                <w:b/>
                <w:bCs/>
                <w:color w:val="000000"/>
              </w:rPr>
              <w:t>SC_2016StreamWaterData.xlxs</w:t>
            </w:r>
          </w:p>
        </w:tc>
      </w:tr>
      <w:tr w:rsidR="00471865" w:rsidRPr="005D4C15" w:rsidTr="00E542AF">
        <w:tc>
          <w:tcPr>
            <w:tcW w:w="1998" w:type="dxa"/>
            <w:tcBorders>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Date Prepared</w:t>
            </w:r>
          </w:p>
          <w:p w:rsidR="00471865" w:rsidRPr="005D4C15" w:rsidRDefault="00471865" w:rsidP="005D4C1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471865" w:rsidRPr="005D4C15" w:rsidRDefault="00AA26B4" w:rsidP="005D4C15">
            <w:pPr>
              <w:spacing w:after="0" w:line="240" w:lineRule="auto"/>
              <w:rPr>
                <w:rFonts w:ascii="Cambria" w:hAnsi="Cambria"/>
                <w:color w:val="000000"/>
              </w:rPr>
            </w:pPr>
            <w:r>
              <w:rPr>
                <w:rFonts w:ascii="Cambria" w:hAnsi="Cambria"/>
                <w:color w:val="000000"/>
              </w:rPr>
              <w:t>4/18/2017</w:t>
            </w:r>
            <w:r w:rsidR="00740FFE">
              <w:rPr>
                <w:rFonts w:ascii="Cambria" w:hAnsi="Cambria"/>
                <w:color w:val="000000"/>
              </w:rPr>
              <w:t xml:space="preserve"> – </w:t>
            </w:r>
            <w:r w:rsidR="00740FFE" w:rsidRPr="00740FFE">
              <w:rPr>
                <w:rFonts w:ascii="Cambria" w:hAnsi="Cambria"/>
                <w:i/>
                <w:color w:val="000000"/>
              </w:rPr>
              <w:t>Date when sent to Data Manager for Posting</w:t>
            </w:r>
          </w:p>
        </w:tc>
      </w:tr>
      <w:tr w:rsidR="00471865" w:rsidRPr="005D4C15" w:rsidTr="00E542AF">
        <w:tc>
          <w:tcPr>
            <w:tcW w:w="1998" w:type="dxa"/>
            <w:tcBorders>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Descriptive Title</w:t>
            </w:r>
          </w:p>
          <w:p w:rsidR="00471865" w:rsidRPr="005D4C15" w:rsidRDefault="00471865" w:rsidP="005D4C15">
            <w:pPr>
              <w:spacing w:after="0" w:line="240" w:lineRule="auto"/>
              <w:rPr>
                <w:rFonts w:ascii="Cambria" w:hAnsi="Cambria"/>
                <w:b/>
                <w:bCs/>
                <w:color w:val="000000"/>
              </w:rPr>
            </w:pPr>
          </w:p>
        </w:tc>
        <w:tc>
          <w:tcPr>
            <w:tcW w:w="9018" w:type="dxa"/>
            <w:shd w:val="clear" w:color="auto" w:fill="C6D9F1" w:themeFill="text2" w:themeFillTint="33"/>
          </w:tcPr>
          <w:p w:rsidR="00471865" w:rsidRPr="005D4C15" w:rsidRDefault="00AA26B4" w:rsidP="00740FFE">
            <w:pPr>
              <w:spacing w:after="0" w:line="240" w:lineRule="auto"/>
              <w:rPr>
                <w:rFonts w:ascii="Cambria" w:hAnsi="Cambria"/>
                <w:color w:val="000000"/>
              </w:rPr>
            </w:pPr>
            <w:r>
              <w:rPr>
                <w:rFonts w:ascii="Cambria" w:hAnsi="Cambria"/>
                <w:color w:val="000000"/>
              </w:rPr>
              <w:t>Water chemistry data for main-stem of Shaver’s Creek</w:t>
            </w:r>
          </w:p>
        </w:tc>
      </w:tr>
      <w:tr w:rsidR="00471865" w:rsidRPr="005D4C15" w:rsidTr="00E542AF">
        <w:tc>
          <w:tcPr>
            <w:tcW w:w="1998" w:type="dxa"/>
            <w:tcBorders>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Update Frequency</w:t>
            </w:r>
          </w:p>
          <w:p w:rsidR="00471865" w:rsidRPr="005D4C15" w:rsidRDefault="00471865" w:rsidP="005D4C1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471865" w:rsidRPr="005D4C15" w:rsidRDefault="00AA26B4" w:rsidP="005D4C15">
            <w:pPr>
              <w:spacing w:after="0" w:line="240" w:lineRule="auto"/>
              <w:rPr>
                <w:rFonts w:ascii="Cambria" w:hAnsi="Cambria"/>
                <w:color w:val="000000"/>
              </w:rPr>
            </w:pPr>
            <w:r>
              <w:rPr>
                <w:rFonts w:ascii="Cambria" w:hAnsi="Cambria"/>
                <w:color w:val="000000"/>
              </w:rPr>
              <w:t>Annually</w:t>
            </w:r>
          </w:p>
        </w:tc>
      </w:tr>
      <w:tr w:rsidR="00471865" w:rsidRPr="005D4C15" w:rsidTr="00E542AF">
        <w:tc>
          <w:tcPr>
            <w:tcW w:w="1998" w:type="dxa"/>
            <w:tcBorders>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Abstract</w:t>
            </w: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tc>
        <w:tc>
          <w:tcPr>
            <w:tcW w:w="9018" w:type="dxa"/>
            <w:shd w:val="clear" w:color="auto" w:fill="C6D9F1" w:themeFill="text2" w:themeFillTint="33"/>
          </w:tcPr>
          <w:p w:rsidR="00471865" w:rsidRPr="00AA26B4" w:rsidRDefault="00AA26B4" w:rsidP="00AA26B4">
            <w:pPr>
              <w:spacing w:after="0" w:line="240" w:lineRule="auto"/>
              <w:rPr>
                <w:color w:val="000000"/>
              </w:rPr>
            </w:pPr>
            <w:r>
              <w:rPr>
                <w:color w:val="000000"/>
              </w:rPr>
              <w:t xml:space="preserve">Chemistry for water samples collected from the Shaver's Creek Watershed are presented as part of Shale Hills Critical Zone Observatory research. Samples were collected from four sites along the </w:t>
            </w:r>
            <w:proofErr w:type="spellStart"/>
            <w:r>
              <w:rPr>
                <w:color w:val="000000"/>
              </w:rPr>
              <w:t>mainstem</w:t>
            </w:r>
            <w:proofErr w:type="spellEnd"/>
            <w:r>
              <w:rPr>
                <w:color w:val="000000"/>
              </w:rPr>
              <w:t xml:space="preserve"> of Shaver's Creek: above Lake Perez (SCAL), below Lake Perez (SCBL), at the agricultural site, Cole Farm (SCCF), and near the stream outlet (SCO). Additional spring and groundwater samples were collected from Cole Farm.  Grab samples were collected from the stream sites on a bi-weekly to monthly basis during 2016. Samples were processed for major cations, anions, and general physiochemical parameters as soon as possible following collection. </w:t>
            </w:r>
          </w:p>
        </w:tc>
      </w:tr>
      <w:tr w:rsidR="00471865" w:rsidRPr="005D4C15" w:rsidTr="00E542AF">
        <w:tc>
          <w:tcPr>
            <w:tcW w:w="1998" w:type="dxa"/>
            <w:tcBorders>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Investigator</w:t>
            </w:r>
          </w:p>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Contact Info</w:t>
            </w:r>
          </w:p>
          <w:p w:rsidR="00471865" w:rsidRPr="005D4C15" w:rsidRDefault="00471865" w:rsidP="005D4C1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AA26B4" w:rsidRDefault="00AA26B4" w:rsidP="00AA26B4">
            <w:pPr>
              <w:spacing w:after="0" w:line="240" w:lineRule="auto"/>
              <w:rPr>
                <w:rFonts w:ascii="Cambria" w:hAnsi="Cambria"/>
                <w:i/>
                <w:color w:val="000000"/>
              </w:rPr>
            </w:pPr>
            <w:r>
              <w:rPr>
                <w:rFonts w:ascii="Cambria" w:hAnsi="Cambria"/>
                <w:i/>
                <w:color w:val="000000"/>
              </w:rPr>
              <w:t>Sue Brantley, Ph.D.</w:t>
            </w:r>
          </w:p>
          <w:p w:rsidR="00471865" w:rsidRPr="00740FFE" w:rsidRDefault="00AA26B4" w:rsidP="00AA26B4">
            <w:pPr>
              <w:spacing w:after="0" w:line="240" w:lineRule="auto"/>
              <w:rPr>
                <w:rFonts w:ascii="Cambria" w:hAnsi="Cambria"/>
                <w:i/>
                <w:color w:val="000000"/>
              </w:rPr>
            </w:pPr>
            <w:r>
              <w:rPr>
                <w:rFonts w:ascii="Cambria" w:hAnsi="Cambria"/>
                <w:i/>
                <w:color w:val="000000"/>
              </w:rPr>
              <w:t>Sxb7@psu.edu</w:t>
            </w:r>
          </w:p>
        </w:tc>
      </w:tr>
      <w:tr w:rsidR="00471865" w:rsidRPr="005D4C15" w:rsidTr="00545DC2">
        <w:trPr>
          <w:trHeight w:val="2842"/>
        </w:trPr>
        <w:tc>
          <w:tcPr>
            <w:tcW w:w="1998" w:type="dxa"/>
            <w:tcBorders>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Data Value Descriptions</w:t>
            </w: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tc>
        <w:tc>
          <w:tcPr>
            <w:tcW w:w="9018" w:type="dxa"/>
            <w:shd w:val="clear" w:color="auto" w:fill="C6D9F1" w:themeFill="text2" w:themeFillTint="33"/>
          </w:tcPr>
          <w:p w:rsidR="00471865" w:rsidRPr="00545DC2" w:rsidRDefault="00AA26B4" w:rsidP="00AA26B4">
            <w:pPr>
              <w:pStyle w:val="ListParagraph"/>
              <w:spacing w:after="0" w:line="240" w:lineRule="auto"/>
              <w:ind w:left="535"/>
              <w:rPr>
                <w:rFonts w:ascii="Cambria" w:hAnsi="Cambria"/>
                <w:color w:val="000000"/>
              </w:rPr>
            </w:pPr>
            <w:r>
              <w:rPr>
                <w:rFonts w:ascii="Cambria" w:hAnsi="Cambria"/>
                <w:color w:val="000000"/>
              </w:rPr>
              <w:t xml:space="preserve">Detailed descriptions of </w:t>
            </w:r>
            <w:proofErr w:type="spellStart"/>
            <w:r>
              <w:rPr>
                <w:rFonts w:ascii="Cambria" w:hAnsi="Cambria"/>
                <w:color w:val="000000"/>
              </w:rPr>
              <w:t>analytes</w:t>
            </w:r>
            <w:proofErr w:type="spellEnd"/>
            <w:r>
              <w:rPr>
                <w:rFonts w:ascii="Cambria" w:hAnsi="Cambria"/>
                <w:color w:val="000000"/>
              </w:rPr>
              <w:t xml:space="preserve"> and units for each column are included in excel document. </w:t>
            </w:r>
          </w:p>
        </w:tc>
      </w:tr>
      <w:tr w:rsidR="00471865" w:rsidRPr="005D4C15" w:rsidTr="00E542AF">
        <w:tc>
          <w:tcPr>
            <w:tcW w:w="1998" w:type="dxa"/>
            <w:tcBorders>
              <w:left w:val="nil"/>
              <w:bottom w:val="nil"/>
              <w:right w:val="nil"/>
            </w:tcBorders>
            <w:shd w:val="clear" w:color="auto" w:fill="FFFFFF"/>
          </w:tcPr>
          <w:p w:rsidR="00471865" w:rsidRPr="005D4C15" w:rsidRDefault="00545DC2" w:rsidP="005D4C15">
            <w:pPr>
              <w:spacing w:after="0" w:line="240" w:lineRule="auto"/>
              <w:rPr>
                <w:rFonts w:ascii="Cambria" w:hAnsi="Cambria"/>
                <w:b/>
                <w:bCs/>
                <w:color w:val="000000"/>
              </w:rPr>
            </w:pPr>
            <w:r>
              <w:rPr>
                <w:rFonts w:ascii="Cambria" w:hAnsi="Cambria"/>
                <w:bCs/>
                <w:color w:val="000000"/>
              </w:rPr>
              <w:t>K</w:t>
            </w:r>
            <w:r w:rsidR="00471865" w:rsidRPr="005D4C15">
              <w:rPr>
                <w:rFonts w:ascii="Cambria" w:hAnsi="Cambria"/>
                <w:bCs/>
                <w:color w:val="000000"/>
              </w:rPr>
              <w:t>eywords</w:t>
            </w: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471865" w:rsidRPr="005D4C15" w:rsidRDefault="00071D32" w:rsidP="005D4C15">
            <w:pPr>
              <w:spacing w:after="0" w:line="240" w:lineRule="auto"/>
              <w:rPr>
                <w:rFonts w:ascii="Cambria" w:hAnsi="Cambria"/>
                <w:color w:val="000000"/>
              </w:rPr>
            </w:pPr>
            <w:r>
              <w:rPr>
                <w:rFonts w:ascii="Cambria" w:hAnsi="Cambria"/>
                <w:i/>
                <w:color w:val="000000"/>
              </w:rPr>
              <w:t xml:space="preserve"> Water chemistry</w:t>
            </w:r>
          </w:p>
        </w:tc>
      </w:tr>
      <w:tr w:rsidR="00071D32" w:rsidRPr="005D4C15" w:rsidTr="00E542AF">
        <w:tc>
          <w:tcPr>
            <w:tcW w:w="1998" w:type="dxa"/>
            <w:tcBorders>
              <w:left w:val="nil"/>
              <w:bottom w:val="nil"/>
              <w:right w:val="nil"/>
            </w:tcBorders>
            <w:shd w:val="clear" w:color="auto" w:fill="FFFFFF"/>
          </w:tcPr>
          <w:p w:rsidR="00071D32" w:rsidRPr="005D4C15" w:rsidRDefault="00071D32" w:rsidP="00071D32">
            <w:pPr>
              <w:spacing w:after="0" w:line="240" w:lineRule="auto"/>
              <w:rPr>
                <w:rFonts w:ascii="Cambria" w:hAnsi="Cambria"/>
                <w:b/>
                <w:bCs/>
                <w:color w:val="000000"/>
              </w:rPr>
            </w:pPr>
            <w:r w:rsidRPr="005D4C15">
              <w:rPr>
                <w:rFonts w:ascii="Cambria" w:hAnsi="Cambria"/>
                <w:bCs/>
                <w:color w:val="000000"/>
              </w:rPr>
              <w:t>Methods</w:t>
            </w:r>
          </w:p>
          <w:p w:rsidR="00071D32" w:rsidRPr="005D4C15" w:rsidRDefault="00071D32" w:rsidP="00071D32">
            <w:pPr>
              <w:spacing w:after="0" w:line="240" w:lineRule="auto"/>
              <w:rPr>
                <w:rFonts w:ascii="Cambria" w:hAnsi="Cambria"/>
                <w:b/>
                <w:bCs/>
                <w:color w:val="000000"/>
              </w:rPr>
            </w:pPr>
          </w:p>
          <w:p w:rsidR="00071D32" w:rsidRPr="005D4C15" w:rsidRDefault="00071D32" w:rsidP="00071D32">
            <w:pPr>
              <w:spacing w:after="0" w:line="240" w:lineRule="auto"/>
              <w:rPr>
                <w:rFonts w:ascii="Cambria" w:hAnsi="Cambria"/>
                <w:b/>
                <w:bCs/>
                <w:color w:val="000000"/>
              </w:rPr>
            </w:pPr>
          </w:p>
          <w:p w:rsidR="00071D32" w:rsidRPr="005D4C15" w:rsidRDefault="00071D32" w:rsidP="00071D32">
            <w:pPr>
              <w:spacing w:after="0" w:line="240" w:lineRule="auto"/>
              <w:rPr>
                <w:rFonts w:ascii="Cambria" w:hAnsi="Cambria"/>
                <w:b/>
                <w:bCs/>
                <w:color w:val="000000"/>
              </w:rPr>
            </w:pPr>
          </w:p>
          <w:p w:rsidR="00071D32" w:rsidRPr="005D4C15" w:rsidRDefault="00071D32" w:rsidP="00071D32">
            <w:pPr>
              <w:spacing w:after="0" w:line="240" w:lineRule="auto"/>
              <w:rPr>
                <w:rFonts w:ascii="Cambria" w:hAnsi="Cambria"/>
                <w:b/>
                <w:bCs/>
                <w:color w:val="000000"/>
              </w:rPr>
            </w:pPr>
          </w:p>
          <w:p w:rsidR="00071D32" w:rsidRPr="005D4C15" w:rsidRDefault="00071D32" w:rsidP="00071D32">
            <w:pPr>
              <w:spacing w:after="0" w:line="240" w:lineRule="auto"/>
              <w:rPr>
                <w:rFonts w:ascii="Cambria" w:hAnsi="Cambria"/>
                <w:b/>
                <w:bCs/>
                <w:color w:val="000000"/>
              </w:rPr>
            </w:pPr>
          </w:p>
        </w:tc>
        <w:tc>
          <w:tcPr>
            <w:tcW w:w="9018" w:type="dxa"/>
            <w:shd w:val="clear" w:color="auto" w:fill="C6D9F1" w:themeFill="text2" w:themeFillTint="33"/>
          </w:tcPr>
          <w:p w:rsidR="00071D32" w:rsidRDefault="00071D32" w:rsidP="00071D32">
            <w:pPr>
              <w:spacing w:after="0" w:line="240" w:lineRule="auto"/>
              <w:rPr>
                <w:rFonts w:ascii="Cambria" w:hAnsi="Cambria"/>
                <w:color w:val="000000"/>
              </w:rPr>
            </w:pPr>
            <w:r>
              <w:rPr>
                <w:rFonts w:ascii="Cambria" w:hAnsi="Cambria"/>
                <w:color w:val="000000"/>
              </w:rPr>
              <w:t xml:space="preserve">Water samples collected according to standard methods, weekly to bi-weekly. Samples were analyzed using ICP-AES, IC, and a Shimadzu TOC Analyzer. </w:t>
            </w:r>
          </w:p>
          <w:p w:rsidR="00071D32" w:rsidRPr="005D4C15" w:rsidRDefault="00071D32" w:rsidP="00071D32">
            <w:pPr>
              <w:spacing w:after="0" w:line="240" w:lineRule="auto"/>
              <w:rPr>
                <w:rFonts w:ascii="Cambria" w:hAnsi="Cambria"/>
                <w:color w:val="000000"/>
              </w:rPr>
            </w:pPr>
            <w:r>
              <w:rPr>
                <w:rFonts w:ascii="Cambria" w:hAnsi="Cambria"/>
                <w:color w:val="000000"/>
              </w:rPr>
              <w:t xml:space="preserve"> </w:t>
            </w:r>
          </w:p>
        </w:tc>
      </w:tr>
      <w:tr w:rsidR="00071D32" w:rsidRPr="005D4C15" w:rsidTr="00071D32">
        <w:tc>
          <w:tcPr>
            <w:tcW w:w="1977" w:type="dxa"/>
            <w:tcBorders>
              <w:left w:val="nil"/>
              <w:bottom w:val="nil"/>
              <w:right w:val="nil"/>
            </w:tcBorders>
            <w:shd w:val="clear" w:color="auto" w:fill="FFFFFF"/>
          </w:tcPr>
          <w:p w:rsidR="00071D32" w:rsidRPr="005D4C15" w:rsidRDefault="00071D32" w:rsidP="00071D32">
            <w:pPr>
              <w:spacing w:after="0" w:line="240" w:lineRule="auto"/>
              <w:rPr>
                <w:rFonts w:ascii="Cambria" w:hAnsi="Cambria"/>
                <w:bCs/>
                <w:color w:val="000000"/>
              </w:rPr>
            </w:pPr>
            <w:r>
              <w:rPr>
                <w:rFonts w:ascii="Cambria" w:hAnsi="Cambria"/>
                <w:bCs/>
                <w:color w:val="000000"/>
              </w:rPr>
              <w:t>Sites</w:t>
            </w:r>
          </w:p>
        </w:tc>
        <w:tc>
          <w:tcPr>
            <w:tcW w:w="8813" w:type="dxa"/>
            <w:tcBorders>
              <w:left w:val="single" w:sz="6" w:space="0" w:color="4F81BD"/>
            </w:tcBorders>
            <w:shd w:val="clear" w:color="auto" w:fill="8DB3E2" w:themeFill="text2" w:themeFillTint="66"/>
          </w:tcPr>
          <w:p w:rsidR="00071D32" w:rsidRDefault="00071D32" w:rsidP="00071D32">
            <w:pPr>
              <w:spacing w:after="0" w:line="240" w:lineRule="auto"/>
              <w:rPr>
                <w:rFonts w:ascii="Cambria" w:hAnsi="Cambria"/>
                <w:i/>
                <w:color w:val="000000"/>
              </w:rPr>
            </w:pPr>
            <w:r>
              <w:rPr>
                <w:rFonts w:ascii="Cambria" w:hAnsi="Cambria"/>
                <w:i/>
                <w:color w:val="000000"/>
              </w:rPr>
              <w:t>SCO:</w:t>
            </w:r>
          </w:p>
          <w:tbl>
            <w:tblPr>
              <w:tblW w:w="3354" w:type="dxa"/>
              <w:tblLook w:val="04A0" w:firstRow="1" w:lastRow="0" w:firstColumn="1" w:lastColumn="0" w:noHBand="0" w:noVBand="1"/>
            </w:tblPr>
            <w:tblGrid>
              <w:gridCol w:w="1784"/>
              <w:gridCol w:w="1570"/>
            </w:tblGrid>
            <w:tr w:rsidR="00071D32" w:rsidRPr="00071D32" w:rsidTr="00071D32">
              <w:trPr>
                <w:trHeight w:val="320"/>
              </w:trPr>
              <w:tc>
                <w:tcPr>
                  <w:tcW w:w="1784" w:type="dxa"/>
                  <w:tcBorders>
                    <w:top w:val="nil"/>
                    <w:left w:val="nil"/>
                    <w:bottom w:val="nil"/>
                    <w:right w:val="nil"/>
                  </w:tcBorders>
                  <w:shd w:val="clear" w:color="auto" w:fill="auto"/>
                  <w:noWrap/>
                  <w:vAlign w:val="bottom"/>
                  <w:hideMark/>
                </w:tcPr>
                <w:p w:rsidR="00071D32" w:rsidRPr="00071D32" w:rsidRDefault="00071D32" w:rsidP="00071D32">
                  <w:pPr>
                    <w:spacing w:after="0" w:line="240" w:lineRule="auto"/>
                    <w:jc w:val="center"/>
                    <w:rPr>
                      <w:rFonts w:ascii="Times New Roman" w:eastAsia="Times New Roman" w:hAnsi="Times New Roman"/>
                      <w:color w:val="000000"/>
                      <w:sz w:val="24"/>
                      <w:szCs w:val="24"/>
                    </w:rPr>
                  </w:pPr>
                  <w:r w:rsidRPr="00071D32">
                    <w:rPr>
                      <w:rFonts w:ascii="Times New Roman" w:eastAsia="Times New Roman" w:hAnsi="Times New Roman"/>
                      <w:color w:val="000000"/>
                      <w:sz w:val="24"/>
                      <w:szCs w:val="24"/>
                    </w:rPr>
                    <w:t>40.610686</w:t>
                  </w:r>
                </w:p>
              </w:tc>
              <w:tc>
                <w:tcPr>
                  <w:tcW w:w="1570" w:type="dxa"/>
                  <w:tcBorders>
                    <w:top w:val="nil"/>
                    <w:left w:val="nil"/>
                    <w:bottom w:val="nil"/>
                    <w:right w:val="nil"/>
                  </w:tcBorders>
                  <w:shd w:val="clear" w:color="auto" w:fill="auto"/>
                  <w:noWrap/>
                  <w:vAlign w:val="bottom"/>
                  <w:hideMark/>
                </w:tcPr>
                <w:p w:rsidR="00071D32" w:rsidRPr="00071D32" w:rsidRDefault="00071D32" w:rsidP="00071D32">
                  <w:pPr>
                    <w:spacing w:after="0" w:line="240" w:lineRule="auto"/>
                    <w:jc w:val="center"/>
                    <w:rPr>
                      <w:rFonts w:ascii="Times New Roman" w:eastAsia="Times New Roman" w:hAnsi="Times New Roman"/>
                      <w:color w:val="000000"/>
                      <w:sz w:val="24"/>
                      <w:szCs w:val="24"/>
                    </w:rPr>
                  </w:pPr>
                  <w:r w:rsidRPr="00071D32">
                    <w:rPr>
                      <w:rFonts w:ascii="Times New Roman" w:eastAsia="Times New Roman" w:hAnsi="Times New Roman"/>
                      <w:color w:val="000000"/>
                      <w:sz w:val="24"/>
                      <w:szCs w:val="24"/>
                    </w:rPr>
                    <w:t>78.006689</w:t>
                  </w:r>
                </w:p>
              </w:tc>
            </w:tr>
          </w:tbl>
          <w:p w:rsidR="00071D32" w:rsidRDefault="00071D32" w:rsidP="00071D32">
            <w:pPr>
              <w:spacing w:after="0" w:line="240" w:lineRule="auto"/>
              <w:rPr>
                <w:rFonts w:ascii="Cambria" w:hAnsi="Cambria"/>
                <w:i/>
                <w:color w:val="000000"/>
              </w:rPr>
            </w:pPr>
          </w:p>
          <w:p w:rsidR="00071D32" w:rsidRDefault="00071D32" w:rsidP="00071D32">
            <w:pPr>
              <w:spacing w:after="0" w:line="240" w:lineRule="auto"/>
              <w:rPr>
                <w:rFonts w:ascii="Cambria" w:hAnsi="Cambria"/>
                <w:i/>
                <w:color w:val="000000"/>
              </w:rPr>
            </w:pPr>
            <w:r>
              <w:rPr>
                <w:rFonts w:ascii="Cambria" w:hAnsi="Cambria"/>
                <w:i/>
                <w:color w:val="000000"/>
              </w:rPr>
              <w:t>SCAL:</w:t>
            </w:r>
          </w:p>
          <w:tbl>
            <w:tblPr>
              <w:tblW w:w="3494" w:type="dxa"/>
              <w:tblLook w:val="04A0" w:firstRow="1" w:lastRow="0" w:firstColumn="1" w:lastColumn="0" w:noHBand="0" w:noVBand="1"/>
            </w:tblPr>
            <w:tblGrid>
              <w:gridCol w:w="1858"/>
              <w:gridCol w:w="1636"/>
            </w:tblGrid>
            <w:tr w:rsidR="00071D32" w:rsidRPr="00071D32" w:rsidTr="00071D32">
              <w:trPr>
                <w:trHeight w:val="324"/>
              </w:trPr>
              <w:tc>
                <w:tcPr>
                  <w:tcW w:w="1858" w:type="dxa"/>
                  <w:tcBorders>
                    <w:top w:val="nil"/>
                    <w:left w:val="nil"/>
                    <w:bottom w:val="nil"/>
                    <w:right w:val="nil"/>
                  </w:tcBorders>
                  <w:shd w:val="clear" w:color="auto" w:fill="auto"/>
                  <w:noWrap/>
                  <w:vAlign w:val="bottom"/>
                  <w:hideMark/>
                </w:tcPr>
                <w:p w:rsidR="00071D32" w:rsidRPr="00071D32" w:rsidRDefault="00071D32" w:rsidP="00071D32">
                  <w:pPr>
                    <w:spacing w:after="0" w:line="240" w:lineRule="auto"/>
                    <w:jc w:val="center"/>
                    <w:rPr>
                      <w:rFonts w:ascii="Times New Roman" w:eastAsia="Times New Roman" w:hAnsi="Times New Roman"/>
                      <w:color w:val="000000"/>
                      <w:sz w:val="24"/>
                      <w:szCs w:val="24"/>
                    </w:rPr>
                  </w:pPr>
                  <w:r w:rsidRPr="00071D32">
                    <w:rPr>
                      <w:rFonts w:ascii="Times New Roman" w:eastAsia="Times New Roman" w:hAnsi="Times New Roman"/>
                      <w:color w:val="000000"/>
                      <w:sz w:val="24"/>
                      <w:szCs w:val="24"/>
                    </w:rPr>
                    <w:t>40.673619</w:t>
                  </w:r>
                </w:p>
              </w:tc>
              <w:tc>
                <w:tcPr>
                  <w:tcW w:w="1636" w:type="dxa"/>
                  <w:tcBorders>
                    <w:top w:val="nil"/>
                    <w:left w:val="nil"/>
                    <w:bottom w:val="nil"/>
                    <w:right w:val="nil"/>
                  </w:tcBorders>
                  <w:shd w:val="clear" w:color="auto" w:fill="auto"/>
                  <w:noWrap/>
                  <w:vAlign w:val="bottom"/>
                  <w:hideMark/>
                </w:tcPr>
                <w:p w:rsidR="00071D32" w:rsidRPr="00071D32" w:rsidRDefault="00071D32" w:rsidP="00071D32">
                  <w:pPr>
                    <w:spacing w:after="0" w:line="240" w:lineRule="auto"/>
                    <w:jc w:val="center"/>
                    <w:rPr>
                      <w:rFonts w:ascii="Times New Roman" w:eastAsia="Times New Roman" w:hAnsi="Times New Roman"/>
                      <w:sz w:val="24"/>
                      <w:szCs w:val="24"/>
                    </w:rPr>
                  </w:pPr>
                  <w:r w:rsidRPr="00071D32">
                    <w:rPr>
                      <w:rFonts w:ascii="Times New Roman" w:eastAsia="Times New Roman" w:hAnsi="Times New Roman"/>
                      <w:sz w:val="24"/>
                      <w:szCs w:val="24"/>
                    </w:rPr>
                    <w:t>77.902569</w:t>
                  </w:r>
                </w:p>
              </w:tc>
            </w:tr>
          </w:tbl>
          <w:p w:rsidR="00071D32" w:rsidRDefault="00071D32" w:rsidP="00071D32">
            <w:pPr>
              <w:spacing w:after="0" w:line="240" w:lineRule="auto"/>
              <w:rPr>
                <w:rFonts w:ascii="Cambria" w:hAnsi="Cambria"/>
                <w:i/>
                <w:color w:val="000000"/>
              </w:rPr>
            </w:pPr>
          </w:p>
          <w:p w:rsidR="00071D32" w:rsidRDefault="00071D32" w:rsidP="00071D32">
            <w:pPr>
              <w:spacing w:after="0" w:line="240" w:lineRule="auto"/>
              <w:rPr>
                <w:rFonts w:ascii="Cambria" w:hAnsi="Cambria"/>
                <w:i/>
                <w:color w:val="000000"/>
              </w:rPr>
            </w:pPr>
            <w:r>
              <w:rPr>
                <w:rFonts w:ascii="Cambria" w:hAnsi="Cambria"/>
                <w:i/>
                <w:color w:val="000000"/>
              </w:rPr>
              <w:t xml:space="preserve">SCBL: </w:t>
            </w:r>
          </w:p>
          <w:tbl>
            <w:tblPr>
              <w:tblW w:w="3581" w:type="dxa"/>
              <w:tblLook w:val="04A0" w:firstRow="1" w:lastRow="0" w:firstColumn="1" w:lastColumn="0" w:noHBand="0" w:noVBand="1"/>
            </w:tblPr>
            <w:tblGrid>
              <w:gridCol w:w="1904"/>
              <w:gridCol w:w="1677"/>
            </w:tblGrid>
            <w:tr w:rsidR="00071D32" w:rsidRPr="00071D32" w:rsidTr="00071D32">
              <w:trPr>
                <w:trHeight w:val="360"/>
              </w:trPr>
              <w:tc>
                <w:tcPr>
                  <w:tcW w:w="1904" w:type="dxa"/>
                  <w:tcBorders>
                    <w:top w:val="nil"/>
                    <w:left w:val="nil"/>
                    <w:bottom w:val="nil"/>
                    <w:right w:val="nil"/>
                  </w:tcBorders>
                  <w:shd w:val="clear" w:color="auto" w:fill="auto"/>
                  <w:noWrap/>
                  <w:vAlign w:val="bottom"/>
                  <w:hideMark/>
                </w:tcPr>
                <w:p w:rsidR="00071D32" w:rsidRPr="00071D32" w:rsidRDefault="00071D32" w:rsidP="00071D32">
                  <w:pPr>
                    <w:spacing w:after="0" w:line="240" w:lineRule="auto"/>
                    <w:jc w:val="center"/>
                    <w:rPr>
                      <w:rFonts w:ascii="Times New Roman" w:eastAsia="Times New Roman" w:hAnsi="Times New Roman"/>
                      <w:color w:val="000000"/>
                      <w:sz w:val="24"/>
                      <w:szCs w:val="24"/>
                    </w:rPr>
                  </w:pPr>
                  <w:r w:rsidRPr="00071D32">
                    <w:rPr>
                      <w:rFonts w:ascii="Times New Roman" w:eastAsia="Times New Roman" w:hAnsi="Times New Roman"/>
                      <w:color w:val="000000"/>
                      <w:sz w:val="24"/>
                      <w:szCs w:val="24"/>
                    </w:rPr>
                    <w:t>40.656772</w:t>
                  </w:r>
                </w:p>
              </w:tc>
              <w:tc>
                <w:tcPr>
                  <w:tcW w:w="1677" w:type="dxa"/>
                  <w:tcBorders>
                    <w:top w:val="nil"/>
                    <w:left w:val="nil"/>
                    <w:bottom w:val="nil"/>
                    <w:right w:val="nil"/>
                  </w:tcBorders>
                  <w:shd w:val="clear" w:color="auto" w:fill="auto"/>
                  <w:noWrap/>
                  <w:vAlign w:val="bottom"/>
                  <w:hideMark/>
                </w:tcPr>
                <w:p w:rsidR="00071D32" w:rsidRPr="00071D32" w:rsidRDefault="00071D32" w:rsidP="00071D32">
                  <w:pPr>
                    <w:spacing w:after="0" w:line="240" w:lineRule="auto"/>
                    <w:jc w:val="center"/>
                    <w:rPr>
                      <w:rFonts w:ascii="Times New Roman" w:eastAsia="Times New Roman" w:hAnsi="Times New Roman"/>
                      <w:color w:val="000000"/>
                      <w:sz w:val="24"/>
                      <w:szCs w:val="24"/>
                    </w:rPr>
                  </w:pPr>
                  <w:r w:rsidRPr="00071D32">
                    <w:rPr>
                      <w:rFonts w:ascii="Times New Roman" w:eastAsia="Times New Roman" w:hAnsi="Times New Roman"/>
                      <w:color w:val="000000"/>
                      <w:sz w:val="24"/>
                      <w:szCs w:val="24"/>
                    </w:rPr>
                    <w:t>77.918722</w:t>
                  </w:r>
                </w:p>
              </w:tc>
            </w:tr>
          </w:tbl>
          <w:p w:rsidR="00071D32" w:rsidRDefault="00071D32" w:rsidP="00071D32">
            <w:pPr>
              <w:spacing w:after="0" w:line="240" w:lineRule="auto"/>
              <w:rPr>
                <w:rFonts w:ascii="Cambria" w:hAnsi="Cambria"/>
                <w:i/>
                <w:color w:val="000000"/>
              </w:rPr>
            </w:pPr>
          </w:p>
          <w:p w:rsidR="00071D32" w:rsidRDefault="00071D32" w:rsidP="00071D32">
            <w:pPr>
              <w:spacing w:after="0" w:line="240" w:lineRule="auto"/>
              <w:rPr>
                <w:rFonts w:ascii="Cambria" w:hAnsi="Cambria"/>
                <w:i/>
                <w:color w:val="000000"/>
              </w:rPr>
            </w:pPr>
            <w:r>
              <w:rPr>
                <w:rFonts w:ascii="Cambria" w:hAnsi="Cambria"/>
                <w:i/>
                <w:color w:val="000000"/>
              </w:rPr>
              <w:t xml:space="preserve">SCCF: </w:t>
            </w:r>
          </w:p>
          <w:tbl>
            <w:tblPr>
              <w:tblW w:w="3460" w:type="dxa"/>
              <w:tblLook w:val="04A0" w:firstRow="1" w:lastRow="0" w:firstColumn="1" w:lastColumn="0" w:noHBand="0" w:noVBand="1"/>
            </w:tblPr>
            <w:tblGrid>
              <w:gridCol w:w="1840"/>
              <w:gridCol w:w="1620"/>
            </w:tblGrid>
            <w:tr w:rsidR="00071D32" w:rsidRPr="00071D32" w:rsidTr="00071D32">
              <w:trPr>
                <w:trHeight w:val="315"/>
              </w:trPr>
              <w:tc>
                <w:tcPr>
                  <w:tcW w:w="1840" w:type="dxa"/>
                  <w:tcBorders>
                    <w:top w:val="nil"/>
                    <w:left w:val="nil"/>
                    <w:bottom w:val="nil"/>
                    <w:right w:val="nil"/>
                  </w:tcBorders>
                  <w:shd w:val="clear" w:color="auto" w:fill="auto"/>
                  <w:noWrap/>
                  <w:vAlign w:val="bottom"/>
                  <w:hideMark/>
                </w:tcPr>
                <w:p w:rsidR="00071D32" w:rsidRPr="00071D32" w:rsidRDefault="00071D32" w:rsidP="00071D32">
                  <w:pPr>
                    <w:spacing w:after="0" w:line="240" w:lineRule="auto"/>
                    <w:jc w:val="center"/>
                    <w:rPr>
                      <w:rFonts w:ascii="Times New Roman" w:eastAsia="Times New Roman" w:hAnsi="Times New Roman"/>
                      <w:color w:val="000000"/>
                      <w:sz w:val="24"/>
                      <w:szCs w:val="24"/>
                    </w:rPr>
                  </w:pPr>
                  <w:r w:rsidRPr="00071D32">
                    <w:rPr>
                      <w:rFonts w:ascii="Times New Roman" w:eastAsia="Times New Roman" w:hAnsi="Times New Roman"/>
                      <w:color w:val="000000"/>
                      <w:sz w:val="24"/>
                      <w:szCs w:val="24"/>
                    </w:rPr>
                    <w:t>40.633572</w:t>
                  </w:r>
                </w:p>
              </w:tc>
              <w:tc>
                <w:tcPr>
                  <w:tcW w:w="1620" w:type="dxa"/>
                  <w:tcBorders>
                    <w:top w:val="nil"/>
                    <w:left w:val="nil"/>
                    <w:bottom w:val="nil"/>
                    <w:right w:val="nil"/>
                  </w:tcBorders>
                  <w:shd w:val="clear" w:color="auto" w:fill="auto"/>
                  <w:noWrap/>
                  <w:vAlign w:val="bottom"/>
                  <w:hideMark/>
                </w:tcPr>
                <w:p w:rsidR="00071D32" w:rsidRPr="00071D32" w:rsidRDefault="00071D32" w:rsidP="00071D32">
                  <w:pPr>
                    <w:spacing w:after="0" w:line="240" w:lineRule="auto"/>
                    <w:jc w:val="center"/>
                    <w:rPr>
                      <w:rFonts w:ascii="Times New Roman" w:eastAsia="Times New Roman" w:hAnsi="Times New Roman"/>
                      <w:color w:val="000000"/>
                      <w:sz w:val="24"/>
                      <w:szCs w:val="24"/>
                    </w:rPr>
                  </w:pPr>
                  <w:r w:rsidRPr="00071D32">
                    <w:rPr>
                      <w:rFonts w:ascii="Times New Roman" w:eastAsia="Times New Roman" w:hAnsi="Times New Roman"/>
                      <w:color w:val="000000"/>
                      <w:sz w:val="24"/>
                      <w:szCs w:val="24"/>
                    </w:rPr>
                    <w:t>77.941844</w:t>
                  </w:r>
                </w:p>
              </w:tc>
            </w:tr>
          </w:tbl>
          <w:p w:rsidR="00071D32" w:rsidRDefault="00071D32" w:rsidP="00071D32">
            <w:pPr>
              <w:spacing w:after="0" w:line="240" w:lineRule="auto"/>
              <w:rPr>
                <w:rFonts w:ascii="Cambria" w:hAnsi="Cambria"/>
                <w:i/>
                <w:color w:val="000000"/>
              </w:rPr>
            </w:pPr>
            <w:proofErr w:type="spellStart"/>
            <w:r>
              <w:rPr>
                <w:rFonts w:ascii="Cambria" w:hAnsi="Cambria"/>
                <w:i/>
                <w:color w:val="000000"/>
              </w:rPr>
              <w:t>SCCFUp</w:t>
            </w:r>
            <w:proofErr w:type="spellEnd"/>
            <w:r>
              <w:rPr>
                <w:rFonts w:ascii="Cambria" w:hAnsi="Cambria"/>
                <w:i/>
                <w:color w:val="000000"/>
              </w:rPr>
              <w:t>:</w:t>
            </w:r>
          </w:p>
          <w:tbl>
            <w:tblPr>
              <w:tblW w:w="3460" w:type="dxa"/>
              <w:tblLook w:val="04A0" w:firstRow="1" w:lastRow="0" w:firstColumn="1" w:lastColumn="0" w:noHBand="0" w:noVBand="1"/>
            </w:tblPr>
            <w:tblGrid>
              <w:gridCol w:w="1840"/>
              <w:gridCol w:w="1620"/>
            </w:tblGrid>
            <w:tr w:rsidR="00071D32" w:rsidRPr="00071D32" w:rsidTr="00071D32">
              <w:trPr>
                <w:trHeight w:val="315"/>
              </w:trPr>
              <w:tc>
                <w:tcPr>
                  <w:tcW w:w="1840" w:type="dxa"/>
                  <w:tcBorders>
                    <w:top w:val="nil"/>
                    <w:left w:val="nil"/>
                    <w:bottom w:val="nil"/>
                    <w:right w:val="nil"/>
                  </w:tcBorders>
                  <w:shd w:val="clear" w:color="auto" w:fill="auto"/>
                  <w:noWrap/>
                  <w:vAlign w:val="bottom"/>
                  <w:hideMark/>
                </w:tcPr>
                <w:p w:rsidR="00071D32" w:rsidRPr="00071D32" w:rsidRDefault="00071D32" w:rsidP="00071D32">
                  <w:pPr>
                    <w:spacing w:after="0" w:line="240" w:lineRule="auto"/>
                    <w:jc w:val="center"/>
                    <w:rPr>
                      <w:rFonts w:ascii="Times New Roman" w:eastAsia="Times New Roman" w:hAnsi="Times New Roman"/>
                      <w:color w:val="000000"/>
                      <w:sz w:val="24"/>
                      <w:szCs w:val="24"/>
                    </w:rPr>
                  </w:pPr>
                  <w:r w:rsidRPr="00071D32">
                    <w:rPr>
                      <w:rFonts w:ascii="Times New Roman" w:eastAsia="Times New Roman" w:hAnsi="Times New Roman"/>
                      <w:color w:val="000000"/>
                      <w:sz w:val="24"/>
                      <w:szCs w:val="24"/>
                    </w:rPr>
                    <w:t>40.63525</w:t>
                  </w:r>
                </w:p>
              </w:tc>
              <w:tc>
                <w:tcPr>
                  <w:tcW w:w="1620" w:type="dxa"/>
                  <w:tcBorders>
                    <w:top w:val="nil"/>
                    <w:left w:val="nil"/>
                    <w:bottom w:val="nil"/>
                    <w:right w:val="nil"/>
                  </w:tcBorders>
                  <w:shd w:val="clear" w:color="auto" w:fill="auto"/>
                  <w:noWrap/>
                  <w:vAlign w:val="bottom"/>
                  <w:hideMark/>
                </w:tcPr>
                <w:p w:rsidR="00071D32" w:rsidRPr="00071D32" w:rsidRDefault="00071D32" w:rsidP="00071D32">
                  <w:pPr>
                    <w:spacing w:after="0" w:line="240" w:lineRule="auto"/>
                    <w:jc w:val="center"/>
                    <w:rPr>
                      <w:rFonts w:ascii="Times New Roman" w:eastAsia="Times New Roman" w:hAnsi="Times New Roman"/>
                      <w:color w:val="000000"/>
                      <w:sz w:val="24"/>
                      <w:szCs w:val="24"/>
                    </w:rPr>
                  </w:pPr>
                  <w:r w:rsidRPr="00071D32">
                    <w:rPr>
                      <w:rFonts w:ascii="Times New Roman" w:eastAsia="Times New Roman" w:hAnsi="Times New Roman"/>
                      <w:color w:val="000000"/>
                      <w:sz w:val="24"/>
                      <w:szCs w:val="24"/>
                    </w:rPr>
                    <w:t>77.937256</w:t>
                  </w:r>
                </w:p>
              </w:tc>
            </w:tr>
          </w:tbl>
          <w:p w:rsidR="00071D32" w:rsidRDefault="00071D32" w:rsidP="00071D32">
            <w:pPr>
              <w:spacing w:after="0" w:line="240" w:lineRule="auto"/>
              <w:rPr>
                <w:rFonts w:ascii="Cambria" w:hAnsi="Cambria"/>
                <w:i/>
                <w:color w:val="000000"/>
              </w:rPr>
            </w:pPr>
            <w:proofErr w:type="spellStart"/>
            <w:r>
              <w:rPr>
                <w:rFonts w:ascii="Cambria" w:hAnsi="Cambria"/>
                <w:i/>
                <w:color w:val="000000"/>
              </w:rPr>
              <w:t>CSp</w:t>
            </w:r>
            <w:proofErr w:type="spellEnd"/>
            <w:r>
              <w:rPr>
                <w:rFonts w:ascii="Cambria" w:hAnsi="Cambria"/>
                <w:i/>
                <w:color w:val="000000"/>
              </w:rPr>
              <w:t xml:space="preserve">: </w:t>
            </w:r>
          </w:p>
          <w:tbl>
            <w:tblPr>
              <w:tblW w:w="3460" w:type="dxa"/>
              <w:tblLook w:val="04A0" w:firstRow="1" w:lastRow="0" w:firstColumn="1" w:lastColumn="0" w:noHBand="0" w:noVBand="1"/>
            </w:tblPr>
            <w:tblGrid>
              <w:gridCol w:w="1840"/>
              <w:gridCol w:w="1620"/>
            </w:tblGrid>
            <w:tr w:rsidR="00071D32" w:rsidRPr="00071D32" w:rsidTr="00071D32">
              <w:trPr>
                <w:trHeight w:val="315"/>
              </w:trPr>
              <w:tc>
                <w:tcPr>
                  <w:tcW w:w="1840" w:type="dxa"/>
                  <w:tcBorders>
                    <w:top w:val="nil"/>
                    <w:left w:val="nil"/>
                    <w:bottom w:val="nil"/>
                    <w:right w:val="nil"/>
                  </w:tcBorders>
                  <w:shd w:val="clear" w:color="auto" w:fill="auto"/>
                  <w:noWrap/>
                  <w:vAlign w:val="bottom"/>
                  <w:hideMark/>
                </w:tcPr>
                <w:p w:rsidR="00071D32" w:rsidRPr="00071D32" w:rsidRDefault="00071D32" w:rsidP="00071D32">
                  <w:pPr>
                    <w:spacing w:after="0" w:line="240" w:lineRule="auto"/>
                    <w:jc w:val="center"/>
                    <w:rPr>
                      <w:rFonts w:ascii="Times New Roman" w:eastAsia="Times New Roman" w:hAnsi="Times New Roman"/>
                      <w:color w:val="000000"/>
                      <w:sz w:val="24"/>
                      <w:szCs w:val="24"/>
                    </w:rPr>
                  </w:pPr>
                  <w:r w:rsidRPr="00071D32">
                    <w:rPr>
                      <w:rFonts w:ascii="Times New Roman" w:eastAsia="Times New Roman" w:hAnsi="Times New Roman"/>
                      <w:color w:val="000000"/>
                      <w:sz w:val="24"/>
                      <w:szCs w:val="24"/>
                    </w:rPr>
                    <w:t>40.635039</w:t>
                  </w:r>
                </w:p>
              </w:tc>
              <w:tc>
                <w:tcPr>
                  <w:tcW w:w="1620" w:type="dxa"/>
                  <w:tcBorders>
                    <w:top w:val="nil"/>
                    <w:left w:val="nil"/>
                    <w:bottom w:val="nil"/>
                    <w:right w:val="nil"/>
                  </w:tcBorders>
                  <w:shd w:val="clear" w:color="auto" w:fill="auto"/>
                  <w:noWrap/>
                  <w:vAlign w:val="bottom"/>
                  <w:hideMark/>
                </w:tcPr>
                <w:p w:rsidR="00071D32" w:rsidRPr="00071D32" w:rsidRDefault="00071D32" w:rsidP="00071D32">
                  <w:pPr>
                    <w:spacing w:after="0" w:line="240" w:lineRule="auto"/>
                    <w:jc w:val="center"/>
                    <w:rPr>
                      <w:rFonts w:ascii="Times New Roman" w:eastAsia="Times New Roman" w:hAnsi="Times New Roman"/>
                      <w:color w:val="000000"/>
                      <w:sz w:val="24"/>
                      <w:szCs w:val="24"/>
                    </w:rPr>
                  </w:pPr>
                  <w:r w:rsidRPr="00071D32">
                    <w:rPr>
                      <w:rFonts w:ascii="Times New Roman" w:eastAsia="Times New Roman" w:hAnsi="Times New Roman"/>
                      <w:color w:val="000000"/>
                      <w:sz w:val="24"/>
                      <w:szCs w:val="24"/>
                    </w:rPr>
                    <w:t>77.941928</w:t>
                  </w:r>
                </w:p>
              </w:tc>
            </w:tr>
          </w:tbl>
          <w:p w:rsidR="00071D32" w:rsidRPr="00071D32" w:rsidRDefault="00071D32" w:rsidP="00071D32">
            <w:pPr>
              <w:tabs>
                <w:tab w:val="left" w:pos="1319"/>
              </w:tabs>
              <w:spacing w:after="0" w:line="240" w:lineRule="auto"/>
              <w:rPr>
                <w:rFonts w:ascii="Cambria" w:hAnsi="Cambria"/>
                <w:i/>
                <w:color w:val="000000"/>
              </w:rPr>
            </w:pPr>
            <w:r>
              <w:rPr>
                <w:rFonts w:ascii="Cambria" w:hAnsi="Cambria"/>
                <w:i/>
                <w:color w:val="000000"/>
              </w:rPr>
              <w:t>CFW1:</w:t>
            </w:r>
            <w:r>
              <w:rPr>
                <w:rFonts w:ascii="Cambria" w:hAnsi="Cambria"/>
                <w:i/>
                <w:color w:val="000000"/>
              </w:rPr>
              <w:tab/>
            </w:r>
          </w:p>
          <w:tbl>
            <w:tblPr>
              <w:tblW w:w="3460" w:type="dxa"/>
              <w:tblLook w:val="04A0" w:firstRow="1" w:lastRow="0" w:firstColumn="1" w:lastColumn="0" w:noHBand="0" w:noVBand="1"/>
            </w:tblPr>
            <w:tblGrid>
              <w:gridCol w:w="1840"/>
              <w:gridCol w:w="1620"/>
            </w:tblGrid>
            <w:tr w:rsidR="00071D32" w:rsidRPr="00071D32" w:rsidTr="00071D32">
              <w:trPr>
                <w:trHeight w:val="315"/>
              </w:trPr>
              <w:tc>
                <w:tcPr>
                  <w:tcW w:w="1840" w:type="dxa"/>
                  <w:tcBorders>
                    <w:top w:val="nil"/>
                    <w:left w:val="nil"/>
                    <w:bottom w:val="nil"/>
                    <w:right w:val="nil"/>
                  </w:tcBorders>
                  <w:shd w:val="clear" w:color="auto" w:fill="auto"/>
                  <w:noWrap/>
                  <w:vAlign w:val="bottom"/>
                  <w:hideMark/>
                </w:tcPr>
                <w:p w:rsidR="00071D32" w:rsidRPr="00071D32" w:rsidRDefault="00071D32" w:rsidP="00071D32">
                  <w:pPr>
                    <w:spacing w:after="0" w:line="240" w:lineRule="auto"/>
                    <w:jc w:val="center"/>
                    <w:rPr>
                      <w:rFonts w:ascii="Times New Roman" w:eastAsia="Times New Roman" w:hAnsi="Times New Roman"/>
                      <w:color w:val="000000"/>
                      <w:sz w:val="24"/>
                      <w:szCs w:val="24"/>
                    </w:rPr>
                  </w:pPr>
                  <w:r w:rsidRPr="00071D32">
                    <w:rPr>
                      <w:rFonts w:ascii="Times New Roman" w:eastAsia="Times New Roman" w:hAnsi="Times New Roman"/>
                      <w:color w:val="000000"/>
                      <w:sz w:val="24"/>
                      <w:szCs w:val="24"/>
                    </w:rPr>
                    <w:t>40.633491</w:t>
                  </w:r>
                </w:p>
              </w:tc>
              <w:tc>
                <w:tcPr>
                  <w:tcW w:w="1620" w:type="dxa"/>
                  <w:tcBorders>
                    <w:top w:val="nil"/>
                    <w:left w:val="nil"/>
                    <w:bottom w:val="nil"/>
                    <w:right w:val="nil"/>
                  </w:tcBorders>
                  <w:shd w:val="clear" w:color="auto" w:fill="auto"/>
                  <w:noWrap/>
                  <w:vAlign w:val="bottom"/>
                  <w:hideMark/>
                </w:tcPr>
                <w:p w:rsidR="00071D32" w:rsidRPr="00071D32" w:rsidRDefault="00071D32" w:rsidP="00071D32">
                  <w:pPr>
                    <w:spacing w:after="0" w:line="240" w:lineRule="auto"/>
                    <w:jc w:val="center"/>
                    <w:rPr>
                      <w:rFonts w:ascii="Times New Roman" w:eastAsia="Times New Roman" w:hAnsi="Times New Roman"/>
                      <w:color w:val="000000"/>
                      <w:sz w:val="24"/>
                      <w:szCs w:val="24"/>
                    </w:rPr>
                  </w:pPr>
                  <w:r w:rsidRPr="00071D32">
                    <w:rPr>
                      <w:rFonts w:ascii="Times New Roman" w:eastAsia="Times New Roman" w:hAnsi="Times New Roman"/>
                      <w:color w:val="000000"/>
                      <w:sz w:val="24"/>
                      <w:szCs w:val="24"/>
                    </w:rPr>
                    <w:t>77.941958</w:t>
                  </w:r>
                </w:p>
              </w:tc>
            </w:tr>
          </w:tbl>
          <w:p w:rsidR="00071D32" w:rsidRPr="00071D32" w:rsidRDefault="00071D32" w:rsidP="00071D32">
            <w:pPr>
              <w:tabs>
                <w:tab w:val="left" w:pos="1319"/>
              </w:tabs>
              <w:spacing w:after="0" w:line="240" w:lineRule="auto"/>
              <w:rPr>
                <w:rFonts w:ascii="Cambria" w:hAnsi="Cambria"/>
                <w:i/>
                <w:color w:val="000000"/>
              </w:rPr>
            </w:pPr>
          </w:p>
        </w:tc>
      </w:tr>
      <w:tr w:rsidR="00071D32" w:rsidRPr="005D4C15" w:rsidTr="00071D32">
        <w:tc>
          <w:tcPr>
            <w:tcW w:w="1977" w:type="dxa"/>
            <w:tcBorders>
              <w:left w:val="nil"/>
              <w:bottom w:val="nil"/>
              <w:right w:val="nil"/>
            </w:tcBorders>
            <w:shd w:val="clear" w:color="auto" w:fill="FFFFFF"/>
          </w:tcPr>
          <w:p w:rsidR="00071D32" w:rsidRPr="005D4C15" w:rsidRDefault="00071D32" w:rsidP="00071D32">
            <w:pPr>
              <w:spacing w:after="0" w:line="240" w:lineRule="auto"/>
              <w:rPr>
                <w:rFonts w:ascii="Cambria" w:hAnsi="Cambria"/>
                <w:b/>
                <w:bCs/>
                <w:color w:val="000000"/>
              </w:rPr>
            </w:pPr>
            <w:r w:rsidRPr="005D4C15">
              <w:rPr>
                <w:rFonts w:ascii="Cambria" w:hAnsi="Cambria"/>
                <w:bCs/>
                <w:color w:val="000000"/>
              </w:rPr>
              <w:lastRenderedPageBreak/>
              <w:t>Publications</w:t>
            </w:r>
          </w:p>
          <w:p w:rsidR="00071D32" w:rsidRPr="005D4C15" w:rsidRDefault="00071D32" w:rsidP="00071D32">
            <w:pPr>
              <w:spacing w:after="0" w:line="240" w:lineRule="auto"/>
              <w:rPr>
                <w:rFonts w:ascii="Cambria" w:hAnsi="Cambria"/>
                <w:b/>
                <w:bCs/>
                <w:color w:val="000000"/>
              </w:rPr>
            </w:pPr>
          </w:p>
        </w:tc>
        <w:tc>
          <w:tcPr>
            <w:tcW w:w="8813" w:type="dxa"/>
            <w:shd w:val="clear" w:color="auto" w:fill="C6D9F1" w:themeFill="text2" w:themeFillTint="33"/>
          </w:tcPr>
          <w:p w:rsidR="00071D32" w:rsidRPr="00545DC2" w:rsidRDefault="00071D32" w:rsidP="00071D32">
            <w:pPr>
              <w:pStyle w:val="ListParagraph"/>
              <w:spacing w:after="0" w:line="240" w:lineRule="auto"/>
              <w:ind w:left="360"/>
              <w:rPr>
                <w:rFonts w:ascii="Segoe UI" w:hAnsi="Segoe UI" w:cs="Segoe UI"/>
                <w:color w:val="000000"/>
                <w:sz w:val="27"/>
                <w:szCs w:val="27"/>
              </w:rPr>
            </w:pPr>
            <w:r>
              <w:rPr>
                <w:rFonts w:ascii="Segoe UI" w:hAnsi="Segoe UI" w:cs="Segoe UI"/>
                <w:color w:val="000000"/>
                <w:sz w:val="27"/>
                <w:szCs w:val="27"/>
              </w:rPr>
              <w:t>n/a</w:t>
            </w:r>
          </w:p>
        </w:tc>
      </w:tr>
    </w:tbl>
    <w:p w:rsidR="00471865" w:rsidRDefault="00471865" w:rsidP="00071D3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18C25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71D32"/>
    <w:rsid w:val="000A387F"/>
    <w:rsid w:val="000C6830"/>
    <w:rsid w:val="00200370"/>
    <w:rsid w:val="00271923"/>
    <w:rsid w:val="002E2479"/>
    <w:rsid w:val="00340E52"/>
    <w:rsid w:val="003F6DB7"/>
    <w:rsid w:val="00422ECE"/>
    <w:rsid w:val="00464656"/>
    <w:rsid w:val="00471865"/>
    <w:rsid w:val="004E724B"/>
    <w:rsid w:val="0050592C"/>
    <w:rsid w:val="00545DC2"/>
    <w:rsid w:val="00552F33"/>
    <w:rsid w:val="00593AA2"/>
    <w:rsid w:val="005D4C15"/>
    <w:rsid w:val="005E12AB"/>
    <w:rsid w:val="005E36DF"/>
    <w:rsid w:val="0066414F"/>
    <w:rsid w:val="006B6D2F"/>
    <w:rsid w:val="006E20DE"/>
    <w:rsid w:val="007227A8"/>
    <w:rsid w:val="00740FFE"/>
    <w:rsid w:val="007D4F89"/>
    <w:rsid w:val="008B0DCD"/>
    <w:rsid w:val="008C2551"/>
    <w:rsid w:val="009A2488"/>
    <w:rsid w:val="009C4322"/>
    <w:rsid w:val="009D42F4"/>
    <w:rsid w:val="00A133CB"/>
    <w:rsid w:val="00AA26B4"/>
    <w:rsid w:val="00C62181"/>
    <w:rsid w:val="00DD5A54"/>
    <w:rsid w:val="00DF14A0"/>
    <w:rsid w:val="00E542AF"/>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2D5543E-9CD7-415E-991B-6F8E2EDA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13531">
      <w:bodyDiv w:val="1"/>
      <w:marLeft w:val="0"/>
      <w:marRight w:val="0"/>
      <w:marTop w:val="0"/>
      <w:marBottom w:val="0"/>
      <w:divBdr>
        <w:top w:val="none" w:sz="0" w:space="0" w:color="auto"/>
        <w:left w:val="none" w:sz="0" w:space="0" w:color="auto"/>
        <w:bottom w:val="none" w:sz="0" w:space="0" w:color="auto"/>
        <w:right w:val="none" w:sz="0" w:space="0" w:color="auto"/>
      </w:divBdr>
    </w:div>
    <w:div w:id="209191884">
      <w:bodyDiv w:val="1"/>
      <w:marLeft w:val="0"/>
      <w:marRight w:val="0"/>
      <w:marTop w:val="0"/>
      <w:marBottom w:val="0"/>
      <w:divBdr>
        <w:top w:val="none" w:sz="0" w:space="0" w:color="auto"/>
        <w:left w:val="none" w:sz="0" w:space="0" w:color="auto"/>
        <w:bottom w:val="none" w:sz="0" w:space="0" w:color="auto"/>
        <w:right w:val="none" w:sz="0" w:space="0" w:color="auto"/>
      </w:divBdr>
    </w:div>
    <w:div w:id="526330215">
      <w:bodyDiv w:val="1"/>
      <w:marLeft w:val="0"/>
      <w:marRight w:val="0"/>
      <w:marTop w:val="0"/>
      <w:marBottom w:val="0"/>
      <w:divBdr>
        <w:top w:val="none" w:sz="0" w:space="0" w:color="auto"/>
        <w:left w:val="none" w:sz="0" w:space="0" w:color="auto"/>
        <w:bottom w:val="none" w:sz="0" w:space="0" w:color="auto"/>
        <w:right w:val="none" w:sz="0" w:space="0" w:color="auto"/>
      </w:divBdr>
    </w:div>
    <w:div w:id="891691218">
      <w:bodyDiv w:val="1"/>
      <w:marLeft w:val="0"/>
      <w:marRight w:val="0"/>
      <w:marTop w:val="0"/>
      <w:marBottom w:val="0"/>
      <w:divBdr>
        <w:top w:val="none" w:sz="0" w:space="0" w:color="auto"/>
        <w:left w:val="none" w:sz="0" w:space="0" w:color="auto"/>
        <w:bottom w:val="none" w:sz="0" w:space="0" w:color="auto"/>
        <w:right w:val="none" w:sz="0" w:space="0" w:color="auto"/>
      </w:divBdr>
    </w:div>
    <w:div w:id="917521427">
      <w:bodyDiv w:val="1"/>
      <w:marLeft w:val="0"/>
      <w:marRight w:val="0"/>
      <w:marTop w:val="0"/>
      <w:marBottom w:val="0"/>
      <w:divBdr>
        <w:top w:val="none" w:sz="0" w:space="0" w:color="auto"/>
        <w:left w:val="none" w:sz="0" w:space="0" w:color="auto"/>
        <w:bottom w:val="none" w:sz="0" w:space="0" w:color="auto"/>
        <w:right w:val="none" w:sz="0" w:space="0" w:color="auto"/>
      </w:divBdr>
    </w:div>
    <w:div w:id="1061295313">
      <w:bodyDiv w:val="1"/>
      <w:marLeft w:val="0"/>
      <w:marRight w:val="0"/>
      <w:marTop w:val="0"/>
      <w:marBottom w:val="0"/>
      <w:divBdr>
        <w:top w:val="none" w:sz="0" w:space="0" w:color="auto"/>
        <w:left w:val="none" w:sz="0" w:space="0" w:color="auto"/>
        <w:bottom w:val="none" w:sz="0" w:space="0" w:color="auto"/>
        <w:right w:val="none" w:sz="0" w:space="0" w:color="auto"/>
      </w:divBdr>
    </w:div>
    <w:div w:id="1174413271">
      <w:bodyDiv w:val="1"/>
      <w:marLeft w:val="0"/>
      <w:marRight w:val="0"/>
      <w:marTop w:val="0"/>
      <w:marBottom w:val="0"/>
      <w:divBdr>
        <w:top w:val="none" w:sz="0" w:space="0" w:color="auto"/>
        <w:left w:val="none" w:sz="0" w:space="0" w:color="auto"/>
        <w:bottom w:val="none" w:sz="0" w:space="0" w:color="auto"/>
        <w:right w:val="none" w:sz="0" w:space="0" w:color="auto"/>
      </w:divBdr>
    </w:div>
    <w:div w:id="1455054923">
      <w:bodyDiv w:val="1"/>
      <w:marLeft w:val="0"/>
      <w:marRight w:val="0"/>
      <w:marTop w:val="0"/>
      <w:marBottom w:val="0"/>
      <w:divBdr>
        <w:top w:val="none" w:sz="0" w:space="0" w:color="auto"/>
        <w:left w:val="none" w:sz="0" w:space="0" w:color="auto"/>
        <w:bottom w:val="none" w:sz="0" w:space="0" w:color="auto"/>
        <w:right w:val="none" w:sz="0" w:space="0" w:color="auto"/>
      </w:divBdr>
    </w:div>
    <w:div w:id="197853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beth h</cp:lastModifiedBy>
  <cp:revision>2</cp:revision>
  <dcterms:created xsi:type="dcterms:W3CDTF">2017-04-18T23:47:00Z</dcterms:created>
  <dcterms:modified xsi:type="dcterms:W3CDTF">2017-04-18T23:47:00Z</dcterms:modified>
</cp:coreProperties>
</file>