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7"/>
        <w:gridCol w:w="8813"/>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35F78740" w:rsidR="004E724B" w:rsidRPr="00B75DD7" w:rsidRDefault="00523ADC" w:rsidP="00F160CB">
            <w:pPr>
              <w:cnfStyle w:val="100000000000" w:firstRow="1" w:lastRow="0" w:firstColumn="0" w:lastColumn="0" w:oddVBand="0" w:evenVBand="0" w:oddHBand="0" w:evenHBand="0" w:firstRowFirstColumn="0" w:firstRowLastColumn="0" w:lastRowFirstColumn="0" w:lastRowLastColumn="0"/>
              <w:rPr>
                <w:color w:val="FF0000"/>
              </w:rPr>
            </w:pPr>
            <w:proofErr w:type="spellStart"/>
            <w:r>
              <w:rPr>
                <w:color w:val="FF0000"/>
              </w:rPr>
              <w:t>Leaf_litter</w:t>
            </w:r>
            <w:proofErr w:type="spellEnd"/>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2D07EE86" w:rsidR="00422ECE" w:rsidRPr="00B75DD7" w:rsidRDefault="00523ADC" w:rsidP="00523ADC">
            <w:pPr>
              <w:cnfStyle w:val="000000100000" w:firstRow="0" w:lastRow="0" w:firstColumn="0" w:lastColumn="0" w:oddVBand="0" w:evenVBand="0" w:oddHBand="1" w:evenHBand="0" w:firstRowFirstColumn="0" w:firstRowLastColumn="0" w:lastRowFirstColumn="0" w:lastRowLastColumn="0"/>
              <w:rPr>
                <w:color w:val="FF0000"/>
              </w:rPr>
            </w:pPr>
            <w:r>
              <w:rPr>
                <w:color w:val="FF0000"/>
              </w:rPr>
              <w:t>09</w:t>
            </w:r>
            <w:r w:rsidR="007C01A5" w:rsidRPr="00B75DD7">
              <w:rPr>
                <w:color w:val="FF0000"/>
              </w:rPr>
              <w:t>/</w:t>
            </w:r>
            <w:r>
              <w:rPr>
                <w:color w:val="FF0000"/>
              </w:rPr>
              <w:t>22</w:t>
            </w:r>
            <w:r w:rsidR="007C01A5" w:rsidRPr="00B75DD7">
              <w:rPr>
                <w:color w:val="FF0000"/>
              </w:rPr>
              <w:t>/20</w:t>
            </w:r>
            <w:r w:rsidR="00B0568D">
              <w:rPr>
                <w:color w:val="FF0000"/>
              </w:rPr>
              <w:t>1</w:t>
            </w:r>
            <w:r>
              <w:rPr>
                <w:color w:val="FF0000"/>
              </w:rPr>
              <w:t>7</w:t>
            </w:r>
            <w:r w:rsidR="007C01A5" w:rsidRPr="00B75DD7">
              <w:rPr>
                <w:color w:val="FF0000"/>
              </w:rPr>
              <w:t xml:space="preserve"> to </w:t>
            </w:r>
            <w:r>
              <w:rPr>
                <w:color w:val="FF0000"/>
              </w:rPr>
              <w:t>11</w:t>
            </w:r>
            <w:r w:rsidR="007C01A5" w:rsidRPr="00B75DD7">
              <w:rPr>
                <w:color w:val="FF0000"/>
              </w:rPr>
              <w:t>/</w:t>
            </w:r>
            <w:r w:rsidR="00F160CB">
              <w:rPr>
                <w:color w:val="FF0000"/>
              </w:rPr>
              <w:t>2</w:t>
            </w:r>
            <w:r>
              <w:rPr>
                <w:color w:val="FF0000"/>
              </w:rPr>
              <w:t>0</w:t>
            </w:r>
            <w:r w:rsidR="007C01A5" w:rsidRPr="00B75DD7">
              <w:rPr>
                <w:color w:val="FF0000"/>
              </w:rPr>
              <w:t>/201</w:t>
            </w:r>
            <w:r>
              <w:rPr>
                <w:color w:val="FF0000"/>
              </w:rPr>
              <w:t>8</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3A8B1C63" w:rsidR="004E724B" w:rsidRPr="00B75DD7" w:rsidRDefault="008D3C24" w:rsidP="00523ADC">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 xml:space="preserve">cal Zone Observatory </w:t>
            </w:r>
            <w:r w:rsidR="00523ADC">
              <w:rPr>
                <w:color w:val="FF0000"/>
              </w:rPr>
              <w:t>Leaf Litter 2017-2018</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579F1977" w:rsidR="004E724B" w:rsidRPr="00B75DD7" w:rsidRDefault="00277354" w:rsidP="00FD4658">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Litter was collected from 2 litter traps established at 50 </w:t>
            </w:r>
            <w:proofErr w:type="spellStart"/>
            <w:r>
              <w:rPr>
                <w:color w:val="FF0000"/>
              </w:rPr>
              <w:t>macroplot</w:t>
            </w:r>
            <w:proofErr w:type="spellEnd"/>
            <w:r>
              <w:rPr>
                <w:color w:val="FF0000"/>
              </w:rPr>
              <w:t xml:space="preserve"> sites across the</w:t>
            </w:r>
            <w:r w:rsidR="00B0568D">
              <w:rPr>
                <w:color w:val="FF0000"/>
              </w:rPr>
              <w:t xml:space="preserve"> </w:t>
            </w:r>
            <w:r w:rsidR="00B0568D" w:rsidRPr="00B75DD7">
              <w:rPr>
                <w:color w:val="FF0000"/>
              </w:rPr>
              <w:t>Susquehanna</w:t>
            </w:r>
            <w:r w:rsidR="00B0568D">
              <w:rPr>
                <w:color w:val="FF0000"/>
              </w:rPr>
              <w:t xml:space="preserve"> </w:t>
            </w:r>
            <w:r w:rsidR="008D3C24" w:rsidRPr="00B75DD7">
              <w:rPr>
                <w:color w:val="FF0000"/>
              </w:rPr>
              <w:t>Shale Hills Critical Zone Observatory to</w:t>
            </w:r>
            <w:r w:rsidR="00C20A78">
              <w:rPr>
                <w:color w:val="FF0000"/>
              </w:rPr>
              <w:t xml:space="preserve"> estimate</w:t>
            </w:r>
            <w:r w:rsidR="008D3C24" w:rsidRPr="00B75DD7">
              <w:rPr>
                <w:color w:val="FF0000"/>
              </w:rPr>
              <w:t xml:space="preserve"> </w:t>
            </w:r>
            <w:r>
              <w:rPr>
                <w:color w:val="FF0000"/>
              </w:rPr>
              <w:t>leaf litter mass</w:t>
            </w:r>
            <w:r w:rsidR="00C20A78">
              <w:rPr>
                <w:color w:val="FF0000"/>
              </w:rPr>
              <w:t xml:space="preserve"> at different locations across the catchment</w:t>
            </w:r>
            <w:r w:rsidR="00B0568D">
              <w:rPr>
                <w:color w:val="FF0000"/>
              </w:rPr>
              <w:t>.</w:t>
            </w:r>
            <w:r w:rsidR="00A845A9">
              <w:rPr>
                <w:color w:val="FF0000"/>
              </w:rPr>
              <w:t xml:space="preserve"> </w:t>
            </w:r>
            <w:bookmarkStart w:id="0" w:name="_GoBack"/>
            <w:bookmarkEnd w:id="0"/>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w:t>
            </w:r>
            <w:proofErr w:type="spellStart"/>
            <w:r w:rsidRPr="007D2315">
              <w:rPr>
                <w:rFonts w:ascii="Cambria" w:hAnsi="Cambria" w:cs="Times New Roman"/>
                <w:color w:val="FF0000"/>
                <w:sz w:val="20"/>
                <w:szCs w:val="20"/>
              </w:rPr>
              <w:t>Eissenstat</w:t>
            </w:r>
            <w:proofErr w:type="spellEnd"/>
            <w:r w:rsidRPr="007D2315">
              <w:rPr>
                <w:rFonts w:ascii="Cambria" w:hAnsi="Cambria" w:cs="Times New Roman"/>
                <w:color w:val="FF0000"/>
                <w:sz w:val="20"/>
                <w:szCs w:val="20"/>
              </w:rPr>
              <w:t xml:space="preserve">,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1BB3522B"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Pr>
                <w:color w:val="FF0000"/>
              </w:rPr>
              <w:t>,</w:t>
            </w:r>
            <w:r w:rsidRPr="00B75DD7">
              <w:rPr>
                <w:color w:val="FF0000"/>
              </w:rPr>
              <w:t xml:space="preserve"> value=</w:t>
            </w:r>
            <w:r>
              <w:rPr>
                <w:color w:val="FF0000"/>
              </w:rPr>
              <w:t>General</w:t>
            </w:r>
            <w:r w:rsidRPr="00B75DD7">
              <w:rPr>
                <w:color w:val="FF0000"/>
              </w:rPr>
              <w:t>, format=</w:t>
            </w:r>
            <w:r>
              <w:rPr>
                <w:color w:val="FF0000"/>
              </w:rPr>
              <w:t xml:space="preserve"> </w:t>
            </w:r>
            <w:r>
              <w:rPr>
                <w:color w:val="FF0000"/>
              </w:rPr>
              <w:t>character</w:t>
            </w:r>
          </w:p>
          <w:p w14:paraId="064C2B30" w14:textId="1BB6EA6F"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771F3C">
              <w:rPr>
                <w:color w:val="FF0000"/>
              </w:rPr>
              <w:t xml:space="preserve"> </w:t>
            </w:r>
            <w:r w:rsidR="00500B1E">
              <w:rPr>
                <w:color w:val="FF0000"/>
              </w:rPr>
              <w:t>Letter</w:t>
            </w:r>
            <w:r w:rsidR="00771F3C">
              <w:rPr>
                <w:color w:val="FF0000"/>
              </w:rPr>
              <w:t>,</w:t>
            </w:r>
            <w:r w:rsidR="00771F3C" w:rsidRPr="00B75DD7">
              <w:rPr>
                <w:color w:val="FF0000"/>
              </w:rPr>
              <w:t xml:space="preserve"> value=</w:t>
            </w:r>
            <w:r w:rsidR="00500B1E">
              <w:rPr>
                <w:color w:val="FF0000"/>
              </w:rPr>
              <w:t>Trap (A or B) present at site</w:t>
            </w:r>
            <w:r w:rsidR="00771F3C" w:rsidRPr="00B75DD7">
              <w:rPr>
                <w:color w:val="FF0000"/>
              </w:rPr>
              <w:t>, format=</w:t>
            </w:r>
            <w:r w:rsidR="00771F3C">
              <w:rPr>
                <w:color w:val="FF0000"/>
              </w:rPr>
              <w:t xml:space="preserve"> </w:t>
            </w:r>
            <w:r w:rsidR="00500B1E">
              <w:rPr>
                <w:color w:val="FF0000"/>
              </w:rPr>
              <w:t>character</w:t>
            </w:r>
            <w:r w:rsidR="00771F3C" w:rsidRPr="00B75DD7">
              <w:rPr>
                <w:color w:val="FF0000"/>
              </w:rPr>
              <w:t xml:space="preserve"> </w:t>
            </w:r>
          </w:p>
          <w:p w14:paraId="38AB8A8D" w14:textId="43788544"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t>
            </w:r>
            <w:r w:rsidR="00DD5D28">
              <w:rPr>
                <w:color w:val="FF0000"/>
              </w:rPr>
              <w:t>Date</w:t>
            </w:r>
            <w:r w:rsidRPr="00B75DD7">
              <w:rPr>
                <w:color w:val="FF0000"/>
              </w:rPr>
              <w:t>, value=</w:t>
            </w:r>
            <w:r w:rsidR="00DD5D28">
              <w:rPr>
                <w:color w:val="FF0000"/>
              </w:rPr>
              <w:t>Date</w:t>
            </w:r>
            <w:r w:rsidR="0034219E">
              <w:rPr>
                <w:color w:val="FF0000"/>
              </w:rPr>
              <w:t>,</w:t>
            </w:r>
            <w:r w:rsidR="000B1603">
              <w:rPr>
                <w:color w:val="FF0000"/>
              </w:rPr>
              <w:t xml:space="preserve"> </w:t>
            </w:r>
            <w:r w:rsidR="00DD5D28">
              <w:rPr>
                <w:color w:val="FF0000"/>
              </w:rPr>
              <w:t>format= month/day/year.</w:t>
            </w:r>
          </w:p>
          <w:p w14:paraId="7560FF72" w14:textId="694EDE19" w:rsidR="001B3651" w:rsidRPr="0034219E" w:rsidRDefault="00817005" w:rsidP="00077A7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proofErr w:type="spellStart"/>
            <w:r w:rsidR="009E7CC5">
              <w:rPr>
                <w:color w:val="FF0000"/>
              </w:rPr>
              <w:t>Leaf.weight</w:t>
            </w:r>
            <w:proofErr w:type="spellEnd"/>
            <w:r>
              <w:rPr>
                <w:color w:val="FF0000"/>
              </w:rPr>
              <w:t>,</w:t>
            </w:r>
            <w:r w:rsidRPr="00B75DD7">
              <w:rPr>
                <w:color w:val="FF0000"/>
              </w:rPr>
              <w:t xml:space="preserve"> value=</w:t>
            </w:r>
            <w:r>
              <w:rPr>
                <w:color w:val="FF0000"/>
              </w:rPr>
              <w:t xml:space="preserve"> </w:t>
            </w:r>
            <w:r w:rsidR="009E7CC5">
              <w:rPr>
                <w:color w:val="FF0000"/>
              </w:rPr>
              <w:t>Weight of leaves</w:t>
            </w:r>
            <w:r w:rsidRPr="00B75DD7">
              <w:rPr>
                <w:color w:val="FF0000"/>
              </w:rPr>
              <w:t>,</w:t>
            </w:r>
            <w:r>
              <w:rPr>
                <w:color w:val="FF0000"/>
              </w:rPr>
              <w:t xml:space="preserve"> unit =</w:t>
            </w:r>
            <w:r>
              <w:t xml:space="preserve"> </w:t>
            </w:r>
            <w:r w:rsidR="009E7CC5">
              <w:rPr>
                <w:color w:val="FF0000"/>
              </w:rPr>
              <w:t>g/0</w:t>
            </w:r>
            <w:r w:rsidR="009E7CC5">
              <w:rPr>
                <w:color w:val="FF0000"/>
              </w:rPr>
              <w:t>1472 m</w:t>
            </w:r>
            <w:r w:rsidR="009E7CC5">
              <w:rPr>
                <w:color w:val="FF0000"/>
                <w:vertAlign w:val="superscript"/>
              </w:rPr>
              <w:t>2</w:t>
            </w:r>
            <w:r>
              <w:rPr>
                <w:color w:val="FF0000"/>
              </w:rPr>
              <w:t>,</w:t>
            </w:r>
            <w:r w:rsidRPr="00B75DD7">
              <w:rPr>
                <w:color w:val="FF0000"/>
              </w:rPr>
              <w:t xml:space="preserve"> </w:t>
            </w:r>
            <w:r>
              <w:rPr>
                <w:color w:val="FF0000"/>
              </w:rPr>
              <w:t xml:space="preserve">Method = </w:t>
            </w:r>
            <w:r w:rsidR="00077A79">
              <w:rPr>
                <w:color w:val="FF0000"/>
              </w:rPr>
              <w:t>See below</w:t>
            </w:r>
            <w:r>
              <w:rPr>
                <w:color w:val="FF0000"/>
              </w:rPr>
              <w:t xml:space="preserve"> </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1260B211" w:rsidR="004E724B" w:rsidRPr="00B75DD7" w:rsidRDefault="00BB16C6" w:rsidP="009E2BE8">
            <w:pPr>
              <w:cnfStyle w:val="000000100000" w:firstRow="0" w:lastRow="0" w:firstColumn="0" w:lastColumn="0" w:oddVBand="0" w:evenVBand="0" w:oddHBand="1" w:evenHBand="0" w:firstRowFirstColumn="0" w:firstRowLastColumn="0" w:lastRowFirstColumn="0" w:lastRowLastColumn="0"/>
              <w:rPr>
                <w:color w:val="FF0000"/>
              </w:rPr>
            </w:pPr>
            <w:r>
              <w:rPr>
                <w:color w:val="FF0000"/>
              </w:rPr>
              <w:t xml:space="preserve">Plant ecology, </w:t>
            </w:r>
            <w:r w:rsidR="009E2BE8">
              <w:rPr>
                <w:color w:val="FF0000"/>
              </w:rPr>
              <w:t>leaf litter, carbon dynamics</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54AFEAE1" w:rsidR="008D5907" w:rsidRPr="00B75DD7" w:rsidRDefault="00FD4658" w:rsidP="00165296">
            <w:pPr>
              <w:cnfStyle w:val="000000000000" w:firstRow="0" w:lastRow="0" w:firstColumn="0" w:lastColumn="0" w:oddVBand="0" w:evenVBand="0" w:oddHBand="0" w:evenHBand="0" w:firstRowFirstColumn="0" w:firstRowLastColumn="0" w:lastRowFirstColumn="0" w:lastRowLastColumn="0"/>
              <w:rPr>
                <w:color w:val="FF0000"/>
              </w:rPr>
            </w:pPr>
            <w:r>
              <w:rPr>
                <w:color w:val="FF0000"/>
              </w:rPr>
              <w:t>Traps were suspended at 0.5 m in height and had a collection area of 0.1472 m</w:t>
            </w:r>
            <w:r>
              <w:rPr>
                <w:color w:val="FF0000"/>
                <w:vertAlign w:val="superscript"/>
              </w:rPr>
              <w:t>2</w:t>
            </w:r>
            <w:r>
              <w:rPr>
                <w:color w:val="FF0000"/>
              </w:rPr>
              <w:t xml:space="preserve">. Litter was collected weekly starting in late September in 2017 and late October in 2018. Litter was dried in a drying oven at 60 </w:t>
            </w:r>
            <w:r w:rsidRPr="00930E91">
              <w:rPr>
                <w:color w:val="FF0000"/>
              </w:rPr>
              <w:t>°C for 48 hours, and then weighed.</w:t>
            </w: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w:t>
            </w:r>
            <w:r w:rsidRPr="00B75DD7">
              <w:rPr>
                <w:color w:val="auto"/>
              </w:rPr>
              <w:lastRenderedPageBreak/>
              <w:t>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0738EE"/>
    <w:rsid w:val="00077A79"/>
    <w:rsid w:val="000B1603"/>
    <w:rsid w:val="001140FA"/>
    <w:rsid w:val="00165296"/>
    <w:rsid w:val="00166186"/>
    <w:rsid w:val="001B3651"/>
    <w:rsid w:val="002133EF"/>
    <w:rsid w:val="00235140"/>
    <w:rsid w:val="00277354"/>
    <w:rsid w:val="00313627"/>
    <w:rsid w:val="00335266"/>
    <w:rsid w:val="0034219E"/>
    <w:rsid w:val="00372B36"/>
    <w:rsid w:val="003774EF"/>
    <w:rsid w:val="003D6E61"/>
    <w:rsid w:val="00421858"/>
    <w:rsid w:val="00422ECE"/>
    <w:rsid w:val="004E724B"/>
    <w:rsid w:val="00500B1E"/>
    <w:rsid w:val="00523ADC"/>
    <w:rsid w:val="00552F33"/>
    <w:rsid w:val="005938F9"/>
    <w:rsid w:val="00593AA2"/>
    <w:rsid w:val="005B2C83"/>
    <w:rsid w:val="007227A8"/>
    <w:rsid w:val="00771F3C"/>
    <w:rsid w:val="007833E6"/>
    <w:rsid w:val="007C01A5"/>
    <w:rsid w:val="007D4F89"/>
    <w:rsid w:val="00817005"/>
    <w:rsid w:val="00896921"/>
    <w:rsid w:val="00896D5E"/>
    <w:rsid w:val="00897BA4"/>
    <w:rsid w:val="008B5A34"/>
    <w:rsid w:val="008C2551"/>
    <w:rsid w:val="008D3C24"/>
    <w:rsid w:val="008D5907"/>
    <w:rsid w:val="008F2D07"/>
    <w:rsid w:val="00930E91"/>
    <w:rsid w:val="009318CB"/>
    <w:rsid w:val="009653B6"/>
    <w:rsid w:val="009707EB"/>
    <w:rsid w:val="009B06B7"/>
    <w:rsid w:val="009E2BE8"/>
    <w:rsid w:val="009E7CC5"/>
    <w:rsid w:val="00A40FA1"/>
    <w:rsid w:val="00A534D5"/>
    <w:rsid w:val="00A845A9"/>
    <w:rsid w:val="00B0568D"/>
    <w:rsid w:val="00B213B8"/>
    <w:rsid w:val="00B323FD"/>
    <w:rsid w:val="00B75DD7"/>
    <w:rsid w:val="00BB16C6"/>
    <w:rsid w:val="00C20A78"/>
    <w:rsid w:val="00C62181"/>
    <w:rsid w:val="00CB6F5F"/>
    <w:rsid w:val="00CC7B53"/>
    <w:rsid w:val="00D70AE8"/>
    <w:rsid w:val="00DD5D28"/>
    <w:rsid w:val="00F160CB"/>
    <w:rsid w:val="00FD46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382</Words>
  <Characters>2183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15</cp:revision>
  <dcterms:created xsi:type="dcterms:W3CDTF">2020-11-19T16:31:00Z</dcterms:created>
  <dcterms:modified xsi:type="dcterms:W3CDTF">2020-11-19T16:40:00Z</dcterms:modified>
</cp:coreProperties>
</file>